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DDC" w:rsidRPr="00B916D7" w:rsidRDefault="00A47DDC" w:rsidP="00A47DDC">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Федеральное государственное образовательное бюджетное учреждение</w:t>
      </w:r>
    </w:p>
    <w:p w:rsidR="00A47DDC" w:rsidRPr="00B916D7" w:rsidRDefault="00A47DDC" w:rsidP="00A47DDC">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высшего образования</w:t>
      </w:r>
    </w:p>
    <w:p w:rsidR="00A47DDC" w:rsidRPr="00B916D7" w:rsidRDefault="00A47DDC" w:rsidP="00A47DDC">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«ФинансовЫЙ УНИВЕРСИТЕТ при Правительстве</w:t>
      </w:r>
    </w:p>
    <w:p w:rsidR="00A47DDC" w:rsidRPr="00B916D7" w:rsidRDefault="00A47DDC" w:rsidP="00A47DDC">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Российской Федерации»</w:t>
      </w:r>
    </w:p>
    <w:p w:rsidR="00A47DDC" w:rsidRPr="00B916D7" w:rsidRDefault="00A47DDC" w:rsidP="00A47DDC">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(Финансовый университет)</w:t>
      </w:r>
    </w:p>
    <w:p w:rsidR="00A47DDC" w:rsidRPr="00B916D7" w:rsidRDefault="00A47DDC" w:rsidP="00A47DDC">
      <w:pPr>
        <w:spacing w:after="0" w:line="240" w:lineRule="auto"/>
        <w:jc w:val="center"/>
        <w:rPr>
          <w:rFonts w:ascii="Times New Roman" w:eastAsia="Calibri" w:hAnsi="Times New Roman"/>
          <w:sz w:val="28"/>
          <w:szCs w:val="28"/>
        </w:rPr>
      </w:pPr>
    </w:p>
    <w:p w:rsidR="00A47DDC" w:rsidRPr="00B916D7" w:rsidRDefault="00A47DDC" w:rsidP="00A47DDC">
      <w:pPr>
        <w:spacing w:after="0" w:line="240" w:lineRule="auto"/>
        <w:jc w:val="center"/>
        <w:rPr>
          <w:rFonts w:ascii="Times New Roman" w:eastAsia="Calibri" w:hAnsi="Times New Roman"/>
          <w:sz w:val="28"/>
          <w:szCs w:val="28"/>
        </w:rPr>
      </w:pPr>
    </w:p>
    <w:p w:rsidR="00386530" w:rsidRDefault="00386530" w:rsidP="00386530">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международного бизнеса</w:t>
      </w:r>
    </w:p>
    <w:p w:rsidR="00386530" w:rsidRPr="00F57464" w:rsidRDefault="00386530" w:rsidP="00386530">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A47DDC" w:rsidRPr="00B916D7" w:rsidRDefault="00A47DDC" w:rsidP="00A47DDC">
      <w:pPr>
        <w:spacing w:after="0" w:line="240" w:lineRule="auto"/>
        <w:jc w:val="center"/>
        <w:rPr>
          <w:rFonts w:ascii="Times New Roman" w:eastAsia="Calibri" w:hAnsi="Times New Roman"/>
          <w:sz w:val="28"/>
          <w:szCs w:val="28"/>
        </w:rPr>
      </w:pPr>
    </w:p>
    <w:p w:rsidR="00A47DDC" w:rsidRPr="00B916D7" w:rsidRDefault="00A47DDC" w:rsidP="00A47DDC">
      <w:pPr>
        <w:spacing w:after="0" w:line="240" w:lineRule="auto"/>
        <w:jc w:val="center"/>
        <w:rPr>
          <w:rFonts w:ascii="Times New Roman" w:eastAsia="Calibri" w:hAnsi="Times New Roman"/>
          <w:sz w:val="24"/>
          <w:szCs w:val="28"/>
        </w:rPr>
      </w:pPr>
    </w:p>
    <w:p w:rsidR="00A47DDC" w:rsidRPr="00B916D7" w:rsidRDefault="00A47DDC" w:rsidP="00A47DDC">
      <w:pPr>
        <w:spacing w:after="0" w:line="240" w:lineRule="auto"/>
        <w:jc w:val="center"/>
        <w:rPr>
          <w:rFonts w:ascii="Times New Roman" w:eastAsia="Calibri" w:hAnsi="Times New Roman"/>
          <w:sz w:val="24"/>
          <w:szCs w:val="28"/>
        </w:rPr>
      </w:pPr>
    </w:p>
    <w:p w:rsidR="00A47DDC" w:rsidRPr="00B916D7" w:rsidRDefault="00A47DDC" w:rsidP="00A47DDC">
      <w:pPr>
        <w:spacing w:after="0" w:line="360" w:lineRule="auto"/>
        <w:jc w:val="center"/>
        <w:rPr>
          <w:rFonts w:ascii="Times New Roman" w:eastAsia="Calibri" w:hAnsi="Times New Roman"/>
          <w:sz w:val="24"/>
          <w:szCs w:val="24"/>
        </w:rPr>
      </w:pPr>
    </w:p>
    <w:p w:rsidR="00A47DDC" w:rsidRPr="00B916D7" w:rsidRDefault="00A47DDC" w:rsidP="00A47DDC">
      <w:pPr>
        <w:spacing w:after="0" w:line="360" w:lineRule="auto"/>
        <w:jc w:val="center"/>
        <w:rPr>
          <w:rFonts w:ascii="Times New Roman" w:eastAsia="Calibri" w:hAnsi="Times New Roman"/>
          <w:sz w:val="24"/>
          <w:szCs w:val="24"/>
        </w:rPr>
      </w:pPr>
    </w:p>
    <w:p w:rsidR="00A47DDC" w:rsidRPr="00B916D7" w:rsidRDefault="00A47DDC" w:rsidP="00A47DDC">
      <w:pPr>
        <w:spacing w:after="0" w:line="360" w:lineRule="auto"/>
        <w:jc w:val="center"/>
        <w:rPr>
          <w:rFonts w:ascii="Times New Roman" w:eastAsia="Calibri" w:hAnsi="Times New Roman"/>
          <w:sz w:val="24"/>
          <w:szCs w:val="24"/>
        </w:rPr>
      </w:pPr>
    </w:p>
    <w:p w:rsidR="00A47DDC" w:rsidRDefault="00A47DDC" w:rsidP="00A47DDC">
      <w:pPr>
        <w:jc w:val="center"/>
        <w:rPr>
          <w:rFonts w:ascii="Times New Roman" w:hAnsi="Times New Roman"/>
          <w:b/>
          <w:caps/>
          <w:sz w:val="28"/>
          <w:szCs w:val="28"/>
        </w:rPr>
      </w:pPr>
      <w:bookmarkStart w:id="0" w:name="OLE_LINK4"/>
      <w:bookmarkStart w:id="1" w:name="OLE_LINK3"/>
      <w:r>
        <w:rPr>
          <w:rFonts w:ascii="Times New Roman" w:hAnsi="Times New Roman"/>
          <w:b/>
          <w:caps/>
          <w:sz w:val="28"/>
          <w:szCs w:val="28"/>
        </w:rPr>
        <w:t>Т.А. АСОН</w:t>
      </w:r>
    </w:p>
    <w:p w:rsidR="00A47DDC" w:rsidRPr="00BE0FB4" w:rsidRDefault="00A47DDC" w:rsidP="00A47DDC">
      <w:pPr>
        <w:jc w:val="center"/>
        <w:rPr>
          <w:rFonts w:ascii="Times New Roman" w:hAnsi="Times New Roman"/>
          <w:b/>
          <w:caps/>
          <w:sz w:val="28"/>
          <w:szCs w:val="28"/>
        </w:rPr>
      </w:pPr>
    </w:p>
    <w:p w:rsidR="00A47DDC" w:rsidRDefault="00A47DDC" w:rsidP="00A47DDC">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ДЕЯТЕЛЬНОСТЬ КОРПОРАЦИЙ</w:t>
      </w:r>
    </w:p>
    <w:p w:rsidR="00344AF7" w:rsidRDefault="00344AF7" w:rsidP="00A47DDC">
      <w:pPr>
        <w:jc w:val="center"/>
        <w:rPr>
          <w:rFonts w:ascii="Times New Roman" w:hAnsi="Times New Roman"/>
          <w:b/>
          <w:caps/>
          <w:sz w:val="28"/>
          <w:szCs w:val="28"/>
        </w:rPr>
      </w:pPr>
    </w:p>
    <w:p w:rsidR="00A47DDC" w:rsidRDefault="00A47DDC" w:rsidP="00A47DDC">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820477" w:rsidRDefault="00820477" w:rsidP="00820477">
      <w:pPr>
        <w:spacing w:after="0" w:line="360" w:lineRule="auto"/>
        <w:ind w:right="23"/>
        <w:jc w:val="center"/>
        <w:rPr>
          <w:rFonts w:ascii="Times New Roman" w:hAnsi="Times New Roman"/>
          <w:b/>
          <w:sz w:val="28"/>
          <w:szCs w:val="28"/>
        </w:rPr>
      </w:pPr>
      <w:r w:rsidRPr="00A742E9">
        <w:rPr>
          <w:rFonts w:ascii="Times New Roman" w:hAnsi="Times New Roman"/>
          <w:sz w:val="28"/>
          <w:szCs w:val="28"/>
        </w:rPr>
        <w:t>Для студентов, обучающихся по направлению подготовки</w:t>
      </w:r>
    </w:p>
    <w:p w:rsidR="00344AF7" w:rsidRDefault="00A47DDC" w:rsidP="00344AF7">
      <w:pPr>
        <w:spacing w:after="0" w:line="360" w:lineRule="auto"/>
        <w:ind w:right="23"/>
        <w:jc w:val="center"/>
        <w:rPr>
          <w:rFonts w:ascii="Times New Roman" w:hAnsi="Times New Roman"/>
          <w:b/>
          <w:color w:val="000000"/>
          <w:sz w:val="28"/>
          <w:szCs w:val="28"/>
        </w:rPr>
      </w:pPr>
      <w:r w:rsidRPr="00A25734">
        <w:rPr>
          <w:rFonts w:ascii="Times New Roman" w:hAnsi="Times New Roman"/>
          <w:b/>
          <w:sz w:val="28"/>
          <w:szCs w:val="28"/>
        </w:rPr>
        <w:tab/>
      </w:r>
      <w:r w:rsidR="000F6206">
        <w:rPr>
          <w:rFonts w:ascii="Times New Roman" w:hAnsi="Times New Roman"/>
          <w:color w:val="000000"/>
          <w:sz w:val="28"/>
          <w:szCs w:val="28"/>
        </w:rPr>
        <w:t xml:space="preserve">40.03.01 </w:t>
      </w:r>
      <w:r w:rsidR="00344AF7" w:rsidRPr="00EA3864">
        <w:rPr>
          <w:rFonts w:ascii="Times New Roman" w:hAnsi="Times New Roman"/>
          <w:color w:val="000000"/>
          <w:sz w:val="28"/>
          <w:szCs w:val="28"/>
        </w:rPr>
        <w:t>Юриспруденция</w:t>
      </w:r>
      <w:r w:rsidR="00344AF7">
        <w:rPr>
          <w:rFonts w:ascii="Times New Roman" w:hAnsi="Times New Roman"/>
          <w:b/>
          <w:color w:val="000000"/>
          <w:sz w:val="28"/>
          <w:szCs w:val="28"/>
        </w:rPr>
        <w:t xml:space="preserve"> </w:t>
      </w:r>
    </w:p>
    <w:p w:rsidR="00E701B6" w:rsidRDefault="00AC4AFA" w:rsidP="00344AF7">
      <w:pPr>
        <w:spacing w:after="0" w:line="360" w:lineRule="auto"/>
        <w:ind w:right="23"/>
        <w:jc w:val="center"/>
        <w:rPr>
          <w:rFonts w:ascii="Times New Roman" w:hAnsi="Times New Roman"/>
          <w:color w:val="000000"/>
          <w:sz w:val="28"/>
          <w:szCs w:val="28"/>
        </w:rPr>
      </w:pPr>
      <w:r w:rsidRPr="00820477">
        <w:rPr>
          <w:rFonts w:ascii="Times New Roman" w:hAnsi="Times New Roman"/>
          <w:color w:val="000000"/>
          <w:sz w:val="28"/>
          <w:szCs w:val="28"/>
        </w:rPr>
        <w:t>Профиль</w:t>
      </w:r>
      <w:r>
        <w:rPr>
          <w:rFonts w:ascii="Times New Roman" w:hAnsi="Times New Roman"/>
          <w:b/>
          <w:color w:val="000000"/>
          <w:sz w:val="28"/>
          <w:szCs w:val="28"/>
        </w:rPr>
        <w:t xml:space="preserve"> «</w:t>
      </w:r>
      <w:r w:rsidR="00622A96" w:rsidRPr="00EA3864">
        <w:rPr>
          <w:rFonts w:ascii="Times New Roman" w:hAnsi="Times New Roman"/>
          <w:color w:val="000000"/>
          <w:sz w:val="28"/>
          <w:szCs w:val="28"/>
        </w:rPr>
        <w:t xml:space="preserve">Международное экономическое право </w:t>
      </w:r>
    </w:p>
    <w:p w:rsidR="00A47DDC" w:rsidRDefault="00622A96" w:rsidP="00344AF7">
      <w:pPr>
        <w:spacing w:after="0" w:line="360" w:lineRule="auto"/>
        <w:ind w:right="23"/>
        <w:jc w:val="center"/>
        <w:rPr>
          <w:rFonts w:ascii="Times New Roman" w:hAnsi="Times New Roman"/>
          <w:color w:val="000000"/>
          <w:sz w:val="28"/>
          <w:szCs w:val="28"/>
        </w:rPr>
      </w:pPr>
      <w:r w:rsidRPr="00EA3864">
        <w:rPr>
          <w:rFonts w:ascii="Times New Roman" w:hAnsi="Times New Roman"/>
          <w:color w:val="000000"/>
          <w:sz w:val="28"/>
          <w:szCs w:val="28"/>
        </w:rPr>
        <w:t>(с частичной реализацией на английском языке)</w:t>
      </w:r>
      <w:r w:rsidR="00AC4AFA">
        <w:rPr>
          <w:rFonts w:ascii="Times New Roman" w:hAnsi="Times New Roman"/>
          <w:color w:val="000000"/>
          <w:sz w:val="28"/>
          <w:szCs w:val="28"/>
        </w:rPr>
        <w:t>»</w:t>
      </w:r>
    </w:p>
    <w:p w:rsidR="00A47DDC" w:rsidRPr="00B916D7" w:rsidRDefault="00A47DDC" w:rsidP="00A47DDC">
      <w:pPr>
        <w:spacing w:after="120" w:line="240" w:lineRule="auto"/>
        <w:ind w:left="283"/>
        <w:jc w:val="center"/>
        <w:rPr>
          <w:rFonts w:ascii="Times New Roman" w:eastAsia="Calibri" w:hAnsi="Times New Roman"/>
          <w:sz w:val="28"/>
          <w:szCs w:val="16"/>
        </w:rPr>
      </w:pPr>
    </w:p>
    <w:bookmarkEnd w:id="0"/>
    <w:bookmarkEnd w:id="1"/>
    <w:p w:rsidR="00A47DDC" w:rsidRPr="00B916D7" w:rsidRDefault="00A47DDC" w:rsidP="00A47DDC">
      <w:pPr>
        <w:tabs>
          <w:tab w:val="left" w:pos="8190"/>
        </w:tabs>
        <w:spacing w:after="120" w:line="240" w:lineRule="auto"/>
        <w:ind w:left="283"/>
        <w:rPr>
          <w:rFonts w:ascii="Times New Roman" w:eastAsia="Calibri" w:hAnsi="Times New Roman"/>
          <w:sz w:val="28"/>
          <w:szCs w:val="16"/>
        </w:rPr>
      </w:pPr>
      <w:r w:rsidRPr="00B916D7">
        <w:rPr>
          <w:rFonts w:ascii="Times New Roman" w:eastAsia="Calibri" w:hAnsi="Times New Roman"/>
          <w:sz w:val="28"/>
          <w:szCs w:val="16"/>
        </w:rPr>
        <w:tab/>
      </w:r>
    </w:p>
    <w:p w:rsidR="00A47DDC" w:rsidRPr="00B916D7" w:rsidRDefault="00A47DDC" w:rsidP="00A47DDC">
      <w:pPr>
        <w:spacing w:after="120" w:line="240" w:lineRule="auto"/>
        <w:ind w:left="283"/>
        <w:jc w:val="center"/>
        <w:rPr>
          <w:rFonts w:ascii="Times New Roman" w:eastAsia="Calibri" w:hAnsi="Times New Roman"/>
          <w:sz w:val="28"/>
          <w:szCs w:val="16"/>
        </w:rPr>
      </w:pPr>
    </w:p>
    <w:p w:rsidR="00A47DDC" w:rsidRPr="00B916D7" w:rsidRDefault="00A47DDC" w:rsidP="00A47DDC">
      <w:pPr>
        <w:keepNext/>
        <w:spacing w:before="240" w:after="0" w:line="240" w:lineRule="auto"/>
        <w:outlineLvl w:val="3"/>
        <w:rPr>
          <w:rFonts w:ascii="Times New Roman" w:eastAsia="Calibri" w:hAnsi="Times New Roman"/>
          <w:b/>
          <w:bCs/>
          <w:sz w:val="28"/>
          <w:szCs w:val="28"/>
        </w:rPr>
      </w:pPr>
    </w:p>
    <w:p w:rsidR="00A47DDC" w:rsidRPr="00B916D7" w:rsidRDefault="00A47DDC" w:rsidP="00A47DDC">
      <w:pPr>
        <w:spacing w:after="0" w:line="240" w:lineRule="auto"/>
        <w:rPr>
          <w:rFonts w:ascii="Times New Roman" w:eastAsia="Calibri" w:hAnsi="Times New Roman"/>
          <w:sz w:val="24"/>
          <w:szCs w:val="24"/>
        </w:rPr>
      </w:pPr>
    </w:p>
    <w:p w:rsidR="00A47DDC" w:rsidRPr="00B916D7" w:rsidRDefault="00A47DDC" w:rsidP="00A47DDC">
      <w:pPr>
        <w:spacing w:after="0" w:line="240" w:lineRule="auto"/>
        <w:rPr>
          <w:rFonts w:ascii="Times New Roman" w:eastAsia="Calibri" w:hAnsi="Times New Roman"/>
          <w:sz w:val="24"/>
          <w:szCs w:val="24"/>
        </w:rPr>
      </w:pPr>
    </w:p>
    <w:p w:rsidR="00A47DDC" w:rsidRPr="00B916D7" w:rsidRDefault="00A47DDC" w:rsidP="00A47DDC">
      <w:pPr>
        <w:spacing w:after="0" w:line="240" w:lineRule="auto"/>
        <w:rPr>
          <w:rFonts w:ascii="Times New Roman" w:eastAsia="Calibri" w:hAnsi="Times New Roman"/>
          <w:sz w:val="24"/>
          <w:szCs w:val="24"/>
        </w:rPr>
      </w:pPr>
    </w:p>
    <w:p w:rsidR="00A47DDC" w:rsidRPr="00B916D7" w:rsidRDefault="00A47DDC" w:rsidP="00A47DDC">
      <w:pPr>
        <w:spacing w:after="0" w:line="240" w:lineRule="auto"/>
        <w:rPr>
          <w:rFonts w:ascii="Times New Roman" w:eastAsia="Calibri" w:hAnsi="Times New Roman"/>
          <w:sz w:val="24"/>
          <w:szCs w:val="24"/>
        </w:rPr>
      </w:pPr>
    </w:p>
    <w:p w:rsidR="00A47DDC" w:rsidRDefault="00A47DDC" w:rsidP="00A47DDC">
      <w:pPr>
        <w:spacing w:after="0" w:line="240" w:lineRule="auto"/>
        <w:rPr>
          <w:rFonts w:ascii="Times New Roman" w:eastAsia="Calibri" w:hAnsi="Times New Roman"/>
          <w:sz w:val="24"/>
          <w:szCs w:val="24"/>
        </w:rPr>
      </w:pPr>
    </w:p>
    <w:p w:rsidR="00A47DDC" w:rsidRDefault="00A47DDC" w:rsidP="00A47DDC">
      <w:pPr>
        <w:spacing w:after="0" w:line="240" w:lineRule="auto"/>
        <w:rPr>
          <w:rFonts w:ascii="Times New Roman" w:eastAsia="Calibri" w:hAnsi="Times New Roman"/>
          <w:sz w:val="24"/>
          <w:szCs w:val="24"/>
        </w:rPr>
      </w:pPr>
    </w:p>
    <w:p w:rsidR="00A47DDC" w:rsidRDefault="00A47DDC" w:rsidP="00A47DDC">
      <w:pPr>
        <w:spacing w:after="0" w:line="240" w:lineRule="auto"/>
        <w:rPr>
          <w:rFonts w:ascii="Times New Roman" w:eastAsia="Calibri" w:hAnsi="Times New Roman"/>
          <w:sz w:val="24"/>
          <w:szCs w:val="24"/>
        </w:rPr>
      </w:pPr>
    </w:p>
    <w:p w:rsidR="00A47DDC" w:rsidRPr="00B916D7" w:rsidRDefault="00DC676B" w:rsidP="00A47DDC">
      <w:pPr>
        <w:spacing w:before="240" w:after="60" w:line="240" w:lineRule="auto"/>
        <w:jc w:val="center"/>
        <w:outlineLvl w:val="3"/>
        <w:rPr>
          <w:rFonts w:ascii="Times New Roman" w:eastAsia="Calibri" w:hAnsi="Times New Roman"/>
          <w:b/>
          <w:bCs/>
          <w:sz w:val="28"/>
          <w:szCs w:val="28"/>
        </w:rPr>
      </w:pPr>
      <w:r>
        <w:rPr>
          <w:rFonts w:ascii="Times New Roman" w:eastAsia="Calibri" w:hAnsi="Times New Roman"/>
          <w:b/>
          <w:bCs/>
          <w:sz w:val="28"/>
          <w:szCs w:val="28"/>
        </w:rPr>
        <w:t xml:space="preserve">МОСКВА </w:t>
      </w:r>
      <w:r w:rsidR="00A47DDC">
        <w:rPr>
          <w:rFonts w:ascii="Times New Roman" w:eastAsia="Calibri" w:hAnsi="Times New Roman"/>
          <w:b/>
          <w:bCs/>
          <w:sz w:val="28"/>
          <w:szCs w:val="28"/>
        </w:rPr>
        <w:t>2022</w:t>
      </w:r>
    </w:p>
    <w:p w:rsidR="00A562F0" w:rsidRDefault="00A562F0"/>
    <w:p w:rsidR="004C4EF6" w:rsidRPr="00773E8E" w:rsidRDefault="004C4EF6" w:rsidP="004C4EF6">
      <w:pPr>
        <w:spacing w:after="0" w:line="240" w:lineRule="auto"/>
        <w:jc w:val="center"/>
        <w:rPr>
          <w:rFonts w:ascii="Times New Roman" w:hAnsi="Times New Roman"/>
          <w:b/>
          <w:sz w:val="28"/>
          <w:szCs w:val="28"/>
        </w:rPr>
      </w:pPr>
      <w:r w:rsidRPr="00773E8E">
        <w:rPr>
          <w:rFonts w:ascii="Times New Roman" w:hAnsi="Times New Roman"/>
          <w:b/>
          <w:sz w:val="28"/>
          <w:szCs w:val="28"/>
        </w:rPr>
        <w:lastRenderedPageBreak/>
        <w:t xml:space="preserve">Федеральное государственное образовательное бюджетное учреждение </w:t>
      </w:r>
    </w:p>
    <w:p w:rsidR="004C4EF6" w:rsidRPr="00773E8E" w:rsidRDefault="004C4EF6" w:rsidP="004C4EF6">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4C4EF6" w:rsidRPr="00773E8E" w:rsidRDefault="004C4EF6" w:rsidP="004C4EF6">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4C4EF6" w:rsidRPr="00773E8E" w:rsidRDefault="004C4EF6" w:rsidP="004C4EF6">
      <w:pPr>
        <w:jc w:val="right"/>
        <w:rPr>
          <w:rFonts w:ascii="Times New Roman" w:hAnsi="Times New Roman"/>
          <w:sz w:val="28"/>
          <w:szCs w:val="28"/>
        </w:rPr>
      </w:pPr>
    </w:p>
    <w:p w:rsidR="00386530" w:rsidRDefault="00386530" w:rsidP="00386530">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международного бизнеса</w:t>
      </w:r>
    </w:p>
    <w:p w:rsidR="00386530" w:rsidRPr="00F57464" w:rsidRDefault="00386530" w:rsidP="00386530">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4C4EF6" w:rsidRDefault="004C4EF6" w:rsidP="004C4EF6">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4C4EF6" w:rsidRPr="00B916D7" w:rsidTr="00343C7E">
        <w:tc>
          <w:tcPr>
            <w:tcW w:w="4221" w:type="dxa"/>
            <w:shd w:val="clear" w:color="auto" w:fill="auto"/>
          </w:tcPr>
          <w:p w:rsidR="004C4EF6" w:rsidRPr="00B916D7" w:rsidRDefault="004C4EF6" w:rsidP="00343C7E">
            <w:pPr>
              <w:widowControl w:val="0"/>
              <w:autoSpaceDE w:val="0"/>
              <w:autoSpaceDN w:val="0"/>
              <w:adjustRightInd w:val="0"/>
              <w:spacing w:after="0" w:line="240" w:lineRule="auto"/>
              <w:jc w:val="center"/>
              <w:rPr>
                <w:rFonts w:ascii="Times New Roman" w:eastAsia="Calibri" w:hAnsi="Times New Roman"/>
                <w:sz w:val="28"/>
                <w:szCs w:val="28"/>
              </w:rPr>
            </w:pPr>
          </w:p>
        </w:tc>
        <w:tc>
          <w:tcPr>
            <w:tcW w:w="5135" w:type="dxa"/>
            <w:shd w:val="clear" w:color="auto" w:fill="auto"/>
          </w:tcPr>
          <w:p w:rsidR="00DC676B" w:rsidRDefault="00DC676B" w:rsidP="00343C7E">
            <w:pPr>
              <w:spacing w:after="0" w:line="240" w:lineRule="auto"/>
              <w:ind w:left="315"/>
              <w:rPr>
                <w:rFonts w:ascii="Times New Roman" w:eastAsia="Calibri" w:hAnsi="Times New Roman"/>
                <w:b/>
                <w:sz w:val="24"/>
                <w:szCs w:val="24"/>
              </w:rPr>
            </w:pPr>
          </w:p>
          <w:p w:rsidR="004C4EF6" w:rsidRPr="00B916D7" w:rsidRDefault="004C4EF6" w:rsidP="00343C7E">
            <w:pPr>
              <w:spacing w:after="0" w:line="240" w:lineRule="auto"/>
              <w:ind w:left="315"/>
              <w:rPr>
                <w:rFonts w:ascii="Times New Roman" w:eastAsia="Calibri" w:hAnsi="Times New Roman"/>
                <w:b/>
                <w:sz w:val="24"/>
                <w:szCs w:val="24"/>
              </w:rPr>
            </w:pPr>
            <w:r w:rsidRPr="00B916D7">
              <w:rPr>
                <w:rFonts w:ascii="Times New Roman" w:eastAsia="Calibri" w:hAnsi="Times New Roman"/>
                <w:b/>
                <w:sz w:val="24"/>
                <w:szCs w:val="24"/>
              </w:rPr>
              <w:t>УТВЕРЖДАЮ</w:t>
            </w:r>
          </w:p>
          <w:p w:rsidR="004C4EF6" w:rsidRPr="00B916D7" w:rsidRDefault="004C4EF6" w:rsidP="00343C7E">
            <w:pPr>
              <w:spacing w:before="240" w:after="240" w:line="240" w:lineRule="auto"/>
              <w:ind w:left="318"/>
              <w:rPr>
                <w:rFonts w:ascii="Times New Roman" w:eastAsia="Calibri" w:hAnsi="Times New Roman"/>
                <w:sz w:val="28"/>
                <w:szCs w:val="28"/>
              </w:rPr>
            </w:pPr>
            <w:r>
              <w:rPr>
                <w:rFonts w:ascii="Times New Roman" w:eastAsia="Calibri" w:hAnsi="Times New Roman"/>
                <w:sz w:val="28"/>
                <w:szCs w:val="28"/>
              </w:rPr>
              <w:t>Проректор по учебной и методической работе</w:t>
            </w:r>
            <w:r w:rsidRPr="00B916D7">
              <w:rPr>
                <w:rFonts w:ascii="Times New Roman" w:eastAsia="Calibri" w:hAnsi="Times New Roman"/>
                <w:sz w:val="28"/>
                <w:szCs w:val="28"/>
              </w:rPr>
              <w:t xml:space="preserve"> </w:t>
            </w:r>
          </w:p>
          <w:p w:rsidR="004C4EF6" w:rsidRPr="00B916D7" w:rsidRDefault="004C4EF6" w:rsidP="00343C7E">
            <w:pPr>
              <w:spacing w:before="240" w:after="240" w:line="240" w:lineRule="auto"/>
              <w:ind w:left="318"/>
              <w:rPr>
                <w:rFonts w:ascii="Times New Roman" w:eastAsia="Calibri" w:hAnsi="Times New Roman"/>
                <w:sz w:val="24"/>
                <w:szCs w:val="24"/>
              </w:rPr>
            </w:pPr>
            <w:r w:rsidRPr="00B916D7">
              <w:rPr>
                <w:rFonts w:ascii="Times New Roman" w:eastAsia="Calibri" w:hAnsi="Times New Roman"/>
                <w:sz w:val="28"/>
                <w:szCs w:val="28"/>
              </w:rPr>
              <w:t>Е. А. Каменева</w:t>
            </w:r>
          </w:p>
          <w:p w:rsidR="004C4EF6" w:rsidRPr="00B916D7" w:rsidRDefault="00E701B6" w:rsidP="00343C7E">
            <w:pPr>
              <w:spacing w:after="0" w:line="240" w:lineRule="auto"/>
              <w:ind w:left="315"/>
              <w:rPr>
                <w:rFonts w:ascii="Times New Roman" w:eastAsia="Calibri" w:hAnsi="Times New Roman"/>
                <w:sz w:val="24"/>
                <w:szCs w:val="24"/>
              </w:rPr>
            </w:pPr>
            <w:r>
              <w:rPr>
                <w:rFonts w:ascii="Times New Roman" w:eastAsia="Calibri" w:hAnsi="Times New Roman"/>
                <w:sz w:val="24"/>
                <w:szCs w:val="24"/>
              </w:rPr>
              <w:t xml:space="preserve">19.10. </w:t>
            </w:r>
            <w:r w:rsidR="00DC676B">
              <w:rPr>
                <w:rFonts w:ascii="Times New Roman" w:eastAsia="Calibri" w:hAnsi="Times New Roman"/>
                <w:sz w:val="24"/>
                <w:szCs w:val="24"/>
              </w:rPr>
              <w:t>2022 г</w:t>
            </w:r>
          </w:p>
          <w:p w:rsidR="004C4EF6" w:rsidRPr="00B916D7" w:rsidRDefault="004C4EF6" w:rsidP="00343C7E">
            <w:pPr>
              <w:widowControl w:val="0"/>
              <w:autoSpaceDE w:val="0"/>
              <w:autoSpaceDN w:val="0"/>
              <w:adjustRightInd w:val="0"/>
              <w:spacing w:after="0" w:line="360" w:lineRule="auto"/>
              <w:ind w:right="-770" w:firstLine="627"/>
              <w:rPr>
                <w:rFonts w:ascii="Times New Roman" w:eastAsia="SimSun" w:hAnsi="Times New Roman"/>
                <w:bCs/>
                <w:sz w:val="28"/>
                <w:szCs w:val="28"/>
                <w:lang w:eastAsia="zh-CN"/>
              </w:rPr>
            </w:pPr>
          </w:p>
          <w:p w:rsidR="004C4EF6" w:rsidRPr="00B916D7" w:rsidRDefault="004C4EF6" w:rsidP="00343C7E">
            <w:pPr>
              <w:widowControl w:val="0"/>
              <w:autoSpaceDE w:val="0"/>
              <w:autoSpaceDN w:val="0"/>
              <w:adjustRightInd w:val="0"/>
              <w:spacing w:after="0" w:line="240" w:lineRule="auto"/>
              <w:jc w:val="right"/>
              <w:rPr>
                <w:rFonts w:ascii="Times New Roman" w:eastAsia="Calibri" w:hAnsi="Times New Roman"/>
                <w:sz w:val="28"/>
                <w:szCs w:val="28"/>
              </w:rPr>
            </w:pPr>
          </w:p>
        </w:tc>
      </w:tr>
    </w:tbl>
    <w:p w:rsidR="004C4EF6" w:rsidRDefault="004C4EF6" w:rsidP="004C4EF6">
      <w:pPr>
        <w:spacing w:after="0" w:line="360" w:lineRule="auto"/>
        <w:jc w:val="center"/>
        <w:rPr>
          <w:rFonts w:ascii="Times New Roman" w:hAnsi="Times New Roman"/>
          <w:b/>
          <w:caps/>
          <w:sz w:val="28"/>
          <w:szCs w:val="28"/>
        </w:rPr>
      </w:pPr>
      <w:r>
        <w:rPr>
          <w:rFonts w:ascii="Times New Roman" w:hAnsi="Times New Roman"/>
          <w:b/>
          <w:caps/>
          <w:sz w:val="28"/>
          <w:szCs w:val="28"/>
        </w:rPr>
        <w:t>Т.А. АСОН</w:t>
      </w:r>
    </w:p>
    <w:p w:rsidR="004C4EF6" w:rsidRDefault="004C4EF6" w:rsidP="004C4EF6">
      <w:pPr>
        <w:spacing w:after="0" w:line="360" w:lineRule="auto"/>
        <w:jc w:val="center"/>
        <w:rPr>
          <w:rFonts w:ascii="Times New Roman" w:hAnsi="Times New Roman"/>
          <w:b/>
          <w:caps/>
          <w:sz w:val="28"/>
          <w:szCs w:val="28"/>
        </w:rPr>
      </w:pPr>
    </w:p>
    <w:p w:rsidR="004C4EF6" w:rsidRDefault="004C4EF6" w:rsidP="004C4EF6">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ДЕЯТЕЛЬНОСТЬ КОРПОРАЦИЙ</w:t>
      </w:r>
    </w:p>
    <w:p w:rsidR="004C4EF6" w:rsidRDefault="004C4EF6" w:rsidP="004C4EF6">
      <w:pPr>
        <w:jc w:val="center"/>
        <w:rPr>
          <w:rFonts w:ascii="Times New Roman" w:hAnsi="Times New Roman"/>
          <w:b/>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4C4EF6" w:rsidRDefault="004C4EF6" w:rsidP="004C4EF6">
      <w:pPr>
        <w:jc w:val="center"/>
        <w:rPr>
          <w:rFonts w:ascii="Times New Roman" w:hAnsi="Times New Roman"/>
          <w:b/>
          <w:caps/>
          <w:sz w:val="28"/>
          <w:szCs w:val="28"/>
        </w:rPr>
      </w:pPr>
    </w:p>
    <w:p w:rsidR="00820477" w:rsidRDefault="00820477" w:rsidP="00820477">
      <w:pPr>
        <w:spacing w:after="0" w:line="360" w:lineRule="auto"/>
        <w:ind w:right="23"/>
        <w:jc w:val="center"/>
        <w:rPr>
          <w:rFonts w:ascii="Times New Roman" w:hAnsi="Times New Roman"/>
          <w:b/>
          <w:sz w:val="28"/>
          <w:szCs w:val="28"/>
        </w:rPr>
      </w:pPr>
      <w:r w:rsidRPr="00A742E9">
        <w:rPr>
          <w:rFonts w:ascii="Times New Roman" w:hAnsi="Times New Roman"/>
          <w:sz w:val="28"/>
          <w:szCs w:val="28"/>
        </w:rPr>
        <w:t>Для студентов, обучающихся по направлению подготовки</w:t>
      </w:r>
    </w:p>
    <w:p w:rsidR="004C4EF6" w:rsidRDefault="004C4EF6" w:rsidP="004C4EF6">
      <w:pPr>
        <w:spacing w:after="0" w:line="360" w:lineRule="auto"/>
        <w:ind w:right="23"/>
        <w:jc w:val="center"/>
        <w:rPr>
          <w:rFonts w:ascii="Times New Roman" w:hAnsi="Times New Roman"/>
          <w:b/>
          <w:color w:val="000000"/>
          <w:sz w:val="28"/>
          <w:szCs w:val="28"/>
        </w:rPr>
      </w:pPr>
      <w:r w:rsidRPr="00A25734">
        <w:rPr>
          <w:rFonts w:ascii="Times New Roman" w:hAnsi="Times New Roman"/>
          <w:b/>
          <w:sz w:val="28"/>
          <w:szCs w:val="28"/>
        </w:rPr>
        <w:tab/>
      </w:r>
      <w:r>
        <w:rPr>
          <w:rFonts w:ascii="Times New Roman" w:hAnsi="Times New Roman"/>
          <w:color w:val="000000"/>
          <w:sz w:val="28"/>
          <w:szCs w:val="28"/>
        </w:rPr>
        <w:t xml:space="preserve">40.03.01 </w:t>
      </w:r>
      <w:r w:rsidRPr="00EA3864">
        <w:rPr>
          <w:rFonts w:ascii="Times New Roman" w:hAnsi="Times New Roman"/>
          <w:color w:val="000000"/>
          <w:sz w:val="28"/>
          <w:szCs w:val="28"/>
        </w:rPr>
        <w:t>Юриспруденция</w:t>
      </w:r>
      <w:r>
        <w:rPr>
          <w:rFonts w:ascii="Times New Roman" w:hAnsi="Times New Roman"/>
          <w:b/>
          <w:color w:val="000000"/>
          <w:sz w:val="28"/>
          <w:szCs w:val="28"/>
        </w:rPr>
        <w:t xml:space="preserve"> </w:t>
      </w:r>
    </w:p>
    <w:p w:rsidR="00E701B6" w:rsidRDefault="004C4EF6" w:rsidP="004C4EF6">
      <w:pPr>
        <w:spacing w:after="0" w:line="360" w:lineRule="auto"/>
        <w:ind w:right="23"/>
        <w:jc w:val="center"/>
        <w:rPr>
          <w:rFonts w:ascii="Times New Roman" w:hAnsi="Times New Roman"/>
          <w:color w:val="000000"/>
          <w:sz w:val="28"/>
          <w:szCs w:val="28"/>
        </w:rPr>
      </w:pPr>
      <w:r w:rsidRPr="00820477">
        <w:rPr>
          <w:rFonts w:ascii="Times New Roman" w:hAnsi="Times New Roman"/>
          <w:color w:val="000000"/>
          <w:sz w:val="28"/>
          <w:szCs w:val="28"/>
        </w:rPr>
        <w:t>Профиль</w:t>
      </w:r>
      <w:r>
        <w:rPr>
          <w:rFonts w:ascii="Times New Roman" w:hAnsi="Times New Roman"/>
          <w:b/>
          <w:color w:val="000000"/>
          <w:sz w:val="28"/>
          <w:szCs w:val="28"/>
        </w:rPr>
        <w:t xml:space="preserve"> «</w:t>
      </w:r>
      <w:r w:rsidRPr="00EA3864">
        <w:rPr>
          <w:rFonts w:ascii="Times New Roman" w:hAnsi="Times New Roman"/>
          <w:color w:val="000000"/>
          <w:sz w:val="28"/>
          <w:szCs w:val="28"/>
        </w:rPr>
        <w:t>Международное экономическое право</w:t>
      </w:r>
    </w:p>
    <w:p w:rsidR="004C4EF6" w:rsidRDefault="004C4EF6" w:rsidP="004C4EF6">
      <w:pPr>
        <w:spacing w:after="0" w:line="360" w:lineRule="auto"/>
        <w:ind w:right="23"/>
        <w:jc w:val="center"/>
        <w:rPr>
          <w:rFonts w:ascii="Times New Roman" w:hAnsi="Times New Roman"/>
          <w:color w:val="000000"/>
          <w:sz w:val="28"/>
          <w:szCs w:val="28"/>
        </w:rPr>
      </w:pPr>
      <w:r w:rsidRPr="00EA3864">
        <w:rPr>
          <w:rFonts w:ascii="Times New Roman" w:hAnsi="Times New Roman"/>
          <w:color w:val="000000"/>
          <w:sz w:val="28"/>
          <w:szCs w:val="28"/>
        </w:rPr>
        <w:t xml:space="preserve"> (с частичной реализацией на английском языке)</w:t>
      </w:r>
      <w:r>
        <w:rPr>
          <w:rFonts w:ascii="Times New Roman" w:hAnsi="Times New Roman"/>
          <w:color w:val="000000"/>
          <w:sz w:val="28"/>
          <w:szCs w:val="28"/>
        </w:rPr>
        <w:t>»</w:t>
      </w:r>
    </w:p>
    <w:p w:rsidR="004C4EF6" w:rsidRPr="00773E8E" w:rsidRDefault="004C4EF6" w:rsidP="004C4EF6">
      <w:pPr>
        <w:spacing w:after="0" w:line="360" w:lineRule="auto"/>
        <w:ind w:right="22"/>
        <w:rPr>
          <w:rFonts w:ascii="Times New Roman" w:hAnsi="Times New Roman"/>
          <w:sz w:val="28"/>
          <w:szCs w:val="28"/>
        </w:rPr>
      </w:pPr>
    </w:p>
    <w:p w:rsidR="004C4EF6" w:rsidRPr="0015449F" w:rsidRDefault="004C4EF6" w:rsidP="004C4EF6">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rsidR="004C4EF6" w:rsidRPr="0015449F" w:rsidRDefault="004C4EF6" w:rsidP="004C4EF6">
      <w:pPr>
        <w:spacing w:after="0" w:line="240" w:lineRule="auto"/>
        <w:jc w:val="center"/>
        <w:rPr>
          <w:rFonts w:ascii="Times New Roman" w:hAnsi="Times New Roman"/>
          <w:i/>
          <w:sz w:val="28"/>
          <w:szCs w:val="28"/>
          <w:lang w:eastAsia="en-US"/>
        </w:rPr>
      </w:pPr>
      <w:r w:rsidRPr="0015449F">
        <w:rPr>
          <w:rFonts w:ascii="Times New Roman" w:hAnsi="Times New Roman"/>
          <w:i/>
          <w:iCs/>
          <w:sz w:val="28"/>
          <w:szCs w:val="28"/>
          <w:lang w:eastAsia="en-US"/>
        </w:rPr>
        <w:t>(</w:t>
      </w:r>
      <w:r w:rsidRPr="0015449F">
        <w:rPr>
          <w:rFonts w:ascii="Times New Roman" w:hAnsi="Times New Roman"/>
          <w:i/>
          <w:sz w:val="28"/>
          <w:szCs w:val="28"/>
          <w:lang w:eastAsia="en-US"/>
        </w:rPr>
        <w:t xml:space="preserve">протокол № </w:t>
      </w:r>
      <w:r w:rsidR="006B0CE2">
        <w:rPr>
          <w:rFonts w:ascii="Times New Roman" w:eastAsia="Calibri" w:hAnsi="Times New Roman"/>
          <w:i/>
          <w:sz w:val="28"/>
          <w:szCs w:val="28"/>
        </w:rPr>
        <w:t xml:space="preserve">27 от 18.10.2022 </w:t>
      </w:r>
      <w:r w:rsidRPr="0015449F">
        <w:rPr>
          <w:rFonts w:ascii="Times New Roman" w:hAnsi="Times New Roman"/>
          <w:i/>
          <w:sz w:val="28"/>
          <w:szCs w:val="28"/>
          <w:lang w:eastAsia="en-US"/>
        </w:rPr>
        <w:t>г.</w:t>
      </w:r>
      <w:r w:rsidRPr="0015449F">
        <w:rPr>
          <w:rFonts w:ascii="Times New Roman" w:hAnsi="Times New Roman"/>
          <w:i/>
          <w:iCs/>
          <w:sz w:val="28"/>
          <w:szCs w:val="28"/>
          <w:lang w:eastAsia="en-US"/>
        </w:rPr>
        <w:t>)</w:t>
      </w:r>
    </w:p>
    <w:p w:rsidR="004C4EF6" w:rsidRPr="0015449F" w:rsidRDefault="004C4EF6" w:rsidP="004C4EF6">
      <w:pPr>
        <w:spacing w:after="0" w:line="240" w:lineRule="auto"/>
        <w:jc w:val="center"/>
        <w:rPr>
          <w:rFonts w:ascii="Times New Roman" w:hAnsi="Times New Roman"/>
          <w:i/>
          <w:sz w:val="28"/>
          <w:szCs w:val="28"/>
          <w:lang w:eastAsia="en-US"/>
        </w:rPr>
      </w:pPr>
    </w:p>
    <w:p w:rsidR="004C4EF6" w:rsidRPr="0015449F" w:rsidRDefault="004C4EF6" w:rsidP="00DC676B">
      <w:pPr>
        <w:widowControl w:val="0"/>
        <w:shd w:val="clear" w:color="auto" w:fill="FFFFFF"/>
        <w:autoSpaceDE w:val="0"/>
        <w:autoSpaceDN w:val="0"/>
        <w:adjustRightInd w:val="0"/>
        <w:spacing w:after="0"/>
        <w:ind w:left="28"/>
        <w:jc w:val="center"/>
        <w:rPr>
          <w:rFonts w:ascii="Times New Roman" w:eastAsia="Calibri" w:hAnsi="Times New Roman"/>
          <w:i/>
          <w:sz w:val="28"/>
          <w:szCs w:val="28"/>
        </w:rPr>
      </w:pPr>
      <w:r w:rsidRPr="0015449F">
        <w:rPr>
          <w:rFonts w:ascii="Times New Roman" w:eastAsia="Calibri" w:hAnsi="Times New Roman"/>
          <w:i/>
          <w:sz w:val="28"/>
          <w:szCs w:val="28"/>
        </w:rPr>
        <w:t>Одобрено Советом Департамента мировой экономики и международного бизнеса</w:t>
      </w:r>
    </w:p>
    <w:p w:rsidR="004C4EF6" w:rsidRPr="0015449F" w:rsidRDefault="004C4EF6" w:rsidP="00DC676B">
      <w:pPr>
        <w:spacing w:after="0" w:line="240" w:lineRule="auto"/>
        <w:jc w:val="center"/>
        <w:rPr>
          <w:rFonts w:ascii="Times New Roman" w:hAnsi="Times New Roman"/>
          <w:b/>
          <w:bCs/>
          <w:i/>
          <w:sz w:val="28"/>
          <w:szCs w:val="28"/>
          <w:lang w:eastAsia="en-US"/>
        </w:rPr>
      </w:pPr>
      <w:r w:rsidRPr="0015449F">
        <w:rPr>
          <w:rFonts w:ascii="Times New Roman" w:hAnsi="Times New Roman"/>
          <w:i/>
          <w:sz w:val="28"/>
          <w:szCs w:val="28"/>
          <w:lang w:eastAsia="en-US"/>
        </w:rPr>
        <w:t xml:space="preserve"> (протокол № </w:t>
      </w:r>
      <w:r w:rsidR="006B0CE2">
        <w:rPr>
          <w:rFonts w:ascii="Times New Roman" w:hAnsi="Times New Roman"/>
          <w:i/>
          <w:sz w:val="28"/>
          <w:szCs w:val="28"/>
          <w:lang w:eastAsia="en-US"/>
        </w:rPr>
        <w:t>1</w:t>
      </w:r>
      <w:r w:rsidR="006B0CE2">
        <w:rPr>
          <w:rFonts w:ascii="Times New Roman" w:eastAsia="Calibri" w:hAnsi="Times New Roman"/>
          <w:i/>
          <w:sz w:val="28"/>
          <w:szCs w:val="28"/>
        </w:rPr>
        <w:t xml:space="preserve"> от 18.10.2022 </w:t>
      </w:r>
      <w:r w:rsidRPr="0015449F">
        <w:rPr>
          <w:rFonts w:ascii="Times New Roman" w:hAnsi="Times New Roman"/>
          <w:i/>
          <w:sz w:val="28"/>
          <w:szCs w:val="28"/>
          <w:lang w:eastAsia="en-US"/>
        </w:rPr>
        <w:t>г.)</w:t>
      </w:r>
    </w:p>
    <w:p w:rsidR="004C4EF6" w:rsidRPr="00A25734" w:rsidRDefault="004C4EF6" w:rsidP="004C4EF6">
      <w:pPr>
        <w:spacing w:after="0" w:line="240" w:lineRule="auto"/>
        <w:jc w:val="both"/>
        <w:rPr>
          <w:rFonts w:ascii="Times New Roman" w:hAnsi="Times New Roman"/>
          <w:b/>
          <w:sz w:val="28"/>
          <w:szCs w:val="28"/>
        </w:rPr>
      </w:pPr>
    </w:p>
    <w:p w:rsidR="004C4EF6" w:rsidRDefault="004C4EF6" w:rsidP="004C4EF6">
      <w:pPr>
        <w:pStyle w:val="a3"/>
        <w:suppressAutoHyphens/>
        <w:ind w:left="0"/>
        <w:jc w:val="center"/>
        <w:rPr>
          <w:rFonts w:ascii="Times New Roman" w:hAnsi="Times New Roman"/>
          <w:b/>
          <w:sz w:val="28"/>
          <w:szCs w:val="28"/>
        </w:rPr>
      </w:pPr>
    </w:p>
    <w:p w:rsidR="004C4EF6" w:rsidRDefault="004C4EF6" w:rsidP="004C4EF6">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2022</w:t>
      </w:r>
    </w:p>
    <w:p w:rsidR="004C4EF6" w:rsidRPr="00A25734" w:rsidRDefault="004C4EF6" w:rsidP="004C4EF6">
      <w:pPr>
        <w:pStyle w:val="a3"/>
        <w:suppressAutoHyphens/>
        <w:ind w:left="0"/>
        <w:jc w:val="center"/>
        <w:rPr>
          <w:rFonts w:ascii="Times New Roman" w:hAnsi="Times New Roman"/>
          <w:b/>
          <w:caps/>
          <w:sz w:val="28"/>
          <w:szCs w:val="28"/>
        </w:rPr>
        <w:sectPr w:rsidR="004C4EF6" w:rsidRPr="00A25734" w:rsidSect="00804624">
          <w:footerReference w:type="default" r:id="rId7"/>
          <w:pgSz w:w="11906" w:h="16838"/>
          <w:pgMar w:top="1134" w:right="850" w:bottom="1134" w:left="1701" w:header="708" w:footer="708" w:gutter="0"/>
          <w:pgNumType w:start="1"/>
          <w:cols w:space="708"/>
          <w:titlePg/>
          <w:docGrid w:linePitch="360"/>
        </w:sectPr>
      </w:pPr>
    </w:p>
    <w:p w:rsidR="00777EBC" w:rsidRPr="00227312" w:rsidRDefault="00227312" w:rsidP="00777EBC">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sidR="00777EBC" w:rsidRPr="00227312">
        <w:rPr>
          <w:rFonts w:ascii="Times New Roman" w:hAnsi="Times New Roman"/>
          <w:b/>
          <w:sz w:val="28"/>
          <w:szCs w:val="28"/>
        </w:rPr>
        <w:t>339.9:341(073)</w:t>
      </w:r>
    </w:p>
    <w:p w:rsidR="00777EBC" w:rsidRPr="00227312" w:rsidRDefault="00227312" w:rsidP="00777EBC">
      <w:pPr>
        <w:spacing w:after="0" w:line="240" w:lineRule="auto"/>
        <w:rPr>
          <w:rFonts w:ascii="Times New Roman" w:hAnsi="Times New Roman"/>
          <w:b/>
          <w:sz w:val="28"/>
          <w:szCs w:val="28"/>
        </w:rPr>
      </w:pPr>
      <w:r>
        <w:rPr>
          <w:rFonts w:ascii="Times New Roman" w:hAnsi="Times New Roman"/>
          <w:b/>
          <w:sz w:val="28"/>
          <w:szCs w:val="28"/>
        </w:rPr>
        <w:t xml:space="preserve">ББК </w:t>
      </w:r>
      <w:r w:rsidR="00777EBC" w:rsidRPr="00227312">
        <w:rPr>
          <w:rFonts w:ascii="Times New Roman" w:hAnsi="Times New Roman"/>
          <w:b/>
          <w:sz w:val="28"/>
          <w:szCs w:val="28"/>
        </w:rPr>
        <w:t>65.298+67.9</w:t>
      </w:r>
    </w:p>
    <w:p w:rsidR="00777EBC" w:rsidRPr="00227312" w:rsidRDefault="00777EBC" w:rsidP="00777EBC">
      <w:pPr>
        <w:spacing w:after="0" w:line="240" w:lineRule="auto"/>
        <w:rPr>
          <w:rFonts w:ascii="Times New Roman" w:hAnsi="Times New Roman"/>
          <w:b/>
          <w:sz w:val="28"/>
          <w:szCs w:val="28"/>
        </w:rPr>
      </w:pPr>
      <w:r w:rsidRPr="00227312">
        <w:rPr>
          <w:rFonts w:ascii="Times New Roman" w:hAnsi="Times New Roman"/>
          <w:b/>
          <w:sz w:val="28"/>
          <w:szCs w:val="28"/>
        </w:rPr>
        <w:t>А90</w:t>
      </w:r>
    </w:p>
    <w:p w:rsidR="004C4EF6" w:rsidRPr="0028450C" w:rsidRDefault="004C4EF6" w:rsidP="004C4EF6">
      <w:pPr>
        <w:spacing w:after="0" w:line="240" w:lineRule="auto"/>
        <w:rPr>
          <w:rFonts w:ascii="Times New Roman" w:hAnsi="Times New Roman"/>
          <w:b/>
          <w:sz w:val="28"/>
          <w:szCs w:val="28"/>
        </w:rPr>
      </w:pPr>
    </w:p>
    <w:p w:rsidR="004C4EF6" w:rsidRDefault="004C4EF6" w:rsidP="004C4EF6">
      <w:pPr>
        <w:jc w:val="both"/>
        <w:rPr>
          <w:rFonts w:ascii="Times New Roman" w:hAnsi="Times New Roman"/>
          <w:b/>
          <w:sz w:val="24"/>
        </w:rPr>
      </w:pPr>
    </w:p>
    <w:p w:rsidR="004C4EF6" w:rsidRPr="00773E8E" w:rsidRDefault="00115FAC" w:rsidP="004C4EF6">
      <w:pPr>
        <w:jc w:val="both"/>
        <w:rPr>
          <w:rFonts w:ascii="Times New Roman" w:hAnsi="Times New Roman"/>
          <w:sz w:val="24"/>
        </w:rPr>
      </w:pPr>
      <w:r>
        <w:rPr>
          <w:rFonts w:ascii="Times New Roman" w:hAnsi="Times New Roman"/>
          <w:b/>
          <w:sz w:val="24"/>
        </w:rPr>
        <w:t>Рецензент: О. В. Игнатова</w:t>
      </w:r>
      <w:r w:rsidR="004C4EF6" w:rsidRPr="00773E8E">
        <w:rPr>
          <w:rFonts w:ascii="Times New Roman" w:hAnsi="Times New Roman"/>
          <w:b/>
          <w:sz w:val="24"/>
        </w:rPr>
        <w:t>,</w:t>
      </w:r>
      <w:r w:rsidR="004C4EF6">
        <w:rPr>
          <w:rFonts w:ascii="Times New Roman" w:hAnsi="Times New Roman"/>
          <w:sz w:val="24"/>
        </w:rPr>
        <w:t xml:space="preserve"> к.э.н., доцент департамента мировой экономики и международного бизнеса</w:t>
      </w:r>
    </w:p>
    <w:p w:rsidR="004C4EF6" w:rsidRPr="00773E8E" w:rsidRDefault="004C4EF6" w:rsidP="004C4EF6">
      <w:pPr>
        <w:spacing w:after="0" w:line="360" w:lineRule="auto"/>
        <w:rPr>
          <w:rFonts w:ascii="Times New Roman" w:hAnsi="Times New Roman"/>
          <w:sz w:val="28"/>
          <w:szCs w:val="28"/>
        </w:rPr>
      </w:pPr>
    </w:p>
    <w:p w:rsidR="004C4EF6" w:rsidRDefault="004C4EF6" w:rsidP="00DC676B">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Т.А. Асон</w:t>
      </w:r>
    </w:p>
    <w:p w:rsidR="004C4EF6" w:rsidRPr="009C2DEE" w:rsidRDefault="004C4EF6" w:rsidP="00DC676B">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w:t>
      </w:r>
      <w:r w:rsidRPr="006C0ADA">
        <w:rPr>
          <w:rFonts w:ascii="Times New Roman" w:hAnsi="Times New Roman"/>
          <w:b/>
          <w:color w:val="000000"/>
          <w:sz w:val="28"/>
          <w:szCs w:val="28"/>
        </w:rPr>
        <w:t>«Международная деятельность корпораций»</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115FAC">
        <w:rPr>
          <w:rFonts w:ascii="Times New Roman" w:hAnsi="Times New Roman"/>
          <w:sz w:val="28"/>
          <w:szCs w:val="28"/>
        </w:rPr>
        <w:t>40</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115FAC">
        <w:rPr>
          <w:rFonts w:ascii="Times New Roman" w:hAnsi="Times New Roman"/>
          <w:color w:val="000000"/>
          <w:sz w:val="28"/>
          <w:szCs w:val="28"/>
        </w:rPr>
        <w:t>Юриспруденция</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w:t>
      </w:r>
      <w:r w:rsidR="007C49BF" w:rsidRPr="00EA3864">
        <w:rPr>
          <w:rFonts w:ascii="Times New Roman" w:hAnsi="Times New Roman"/>
          <w:color w:val="000000"/>
          <w:sz w:val="28"/>
          <w:szCs w:val="28"/>
        </w:rPr>
        <w:t>Международное экономическое право (с частичной реализацией на английском языке)</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Pr="0076150B">
        <w:rPr>
          <w:rFonts w:ascii="Times New Roman" w:hAnsi="Times New Roman"/>
          <w:sz w:val="28"/>
          <w:szCs w:val="28"/>
        </w:rPr>
        <w:t xml:space="preserve">.- </w:t>
      </w:r>
      <w:r w:rsidR="00961A08">
        <w:rPr>
          <w:rFonts w:ascii="Times New Roman" w:hAnsi="Times New Roman"/>
          <w:sz w:val="28"/>
          <w:szCs w:val="28"/>
        </w:rPr>
        <w:t>23</w:t>
      </w:r>
      <w:r w:rsidRPr="00E82604">
        <w:rPr>
          <w:rFonts w:ascii="Times New Roman" w:hAnsi="Times New Roman"/>
          <w:sz w:val="28"/>
          <w:szCs w:val="28"/>
        </w:rPr>
        <w:t xml:space="preserve"> с.</w:t>
      </w:r>
    </w:p>
    <w:p w:rsidR="004C4EF6" w:rsidRPr="00773E8E" w:rsidRDefault="004C4EF6" w:rsidP="004C4EF6">
      <w:pPr>
        <w:spacing w:after="0" w:line="240" w:lineRule="auto"/>
        <w:ind w:firstLine="709"/>
        <w:jc w:val="both"/>
        <w:rPr>
          <w:rFonts w:ascii="Times New Roman" w:hAnsi="Times New Roman"/>
          <w:sz w:val="28"/>
          <w:szCs w:val="28"/>
          <w:lang w:eastAsia="ar-SA"/>
        </w:rPr>
      </w:pPr>
    </w:p>
    <w:p w:rsidR="004C4EF6" w:rsidRPr="00773E8E" w:rsidRDefault="004C4EF6" w:rsidP="004C4EF6">
      <w:pPr>
        <w:spacing w:after="0" w:line="240" w:lineRule="auto"/>
        <w:ind w:firstLine="709"/>
        <w:jc w:val="both"/>
        <w:rPr>
          <w:rFonts w:ascii="Times New Roman" w:hAnsi="Times New Roman"/>
          <w:sz w:val="28"/>
          <w:szCs w:val="28"/>
          <w:lang w:eastAsia="ar-SA"/>
        </w:rPr>
      </w:pPr>
    </w:p>
    <w:p w:rsidR="004C4EF6" w:rsidRPr="00773E8E" w:rsidRDefault="004C4EF6" w:rsidP="004C4EF6">
      <w:pPr>
        <w:spacing w:after="0" w:line="240" w:lineRule="auto"/>
        <w:ind w:firstLine="709"/>
        <w:jc w:val="both"/>
        <w:rPr>
          <w:rFonts w:ascii="Times New Roman" w:hAnsi="Times New Roman"/>
          <w:sz w:val="28"/>
          <w:szCs w:val="28"/>
          <w:lang w:eastAsia="ar-SA"/>
        </w:rPr>
      </w:pPr>
    </w:p>
    <w:p w:rsidR="004C4EF6" w:rsidRPr="00DC676B" w:rsidRDefault="004C4EF6" w:rsidP="004C4EF6">
      <w:pPr>
        <w:suppressAutoHyphens/>
        <w:spacing w:after="0" w:line="240" w:lineRule="auto"/>
        <w:ind w:firstLine="709"/>
        <w:jc w:val="both"/>
        <w:rPr>
          <w:rFonts w:ascii="Times New Roman" w:hAnsi="Times New Roman"/>
          <w:sz w:val="24"/>
          <w:szCs w:val="24"/>
          <w:lang w:eastAsia="ar-SA"/>
        </w:rPr>
      </w:pPr>
      <w:r w:rsidRPr="00DC676B">
        <w:rPr>
          <w:rFonts w:ascii="Times New Roman" w:hAnsi="Times New Roman"/>
          <w:sz w:val="24"/>
          <w:szCs w:val="24"/>
          <w:lang w:eastAsia="ar-SA"/>
        </w:rPr>
        <w:t xml:space="preserve">Программа устанавливает цели и задачи изучения дисциплины </w:t>
      </w:r>
      <w:r w:rsidRPr="00DC676B">
        <w:rPr>
          <w:rFonts w:ascii="Times New Roman" w:hAnsi="Times New Roman"/>
          <w:color w:val="000000"/>
          <w:sz w:val="24"/>
          <w:szCs w:val="24"/>
        </w:rPr>
        <w:t>«</w:t>
      </w:r>
      <w:r w:rsidRPr="00DC676B">
        <w:rPr>
          <w:rFonts w:ascii="Times New Roman" w:hAnsi="Times New Roman"/>
          <w:sz w:val="24"/>
          <w:szCs w:val="24"/>
          <w:lang w:eastAsia="ar-SA"/>
        </w:rPr>
        <w:t>Международная деятельность корпораций», содержит учебно-тематический план, формы самостоятельной работы, контрольные вопросы и систему оценивания, учебно-методическое обеспечение дисциплины.</w:t>
      </w:r>
    </w:p>
    <w:p w:rsidR="004C4EF6" w:rsidRDefault="004C4EF6" w:rsidP="004C4EF6">
      <w:pPr>
        <w:spacing w:after="0" w:line="360" w:lineRule="auto"/>
        <w:jc w:val="center"/>
        <w:rPr>
          <w:rFonts w:ascii="Times New Roman" w:hAnsi="Times New Roman"/>
          <w:b/>
          <w:sz w:val="28"/>
          <w:szCs w:val="28"/>
        </w:rPr>
      </w:pPr>
    </w:p>
    <w:p w:rsidR="00DC676B" w:rsidRDefault="00DC676B" w:rsidP="004C4EF6">
      <w:pPr>
        <w:spacing w:after="0" w:line="360" w:lineRule="auto"/>
        <w:jc w:val="center"/>
        <w:rPr>
          <w:rFonts w:ascii="Times New Roman" w:hAnsi="Times New Roman"/>
          <w:b/>
          <w:sz w:val="28"/>
          <w:szCs w:val="28"/>
        </w:rPr>
      </w:pPr>
    </w:p>
    <w:p w:rsidR="00DC676B" w:rsidRPr="00773E8E" w:rsidRDefault="00DC676B" w:rsidP="004C4EF6">
      <w:pPr>
        <w:spacing w:after="0" w:line="360" w:lineRule="auto"/>
        <w:jc w:val="center"/>
        <w:rPr>
          <w:rFonts w:ascii="Times New Roman" w:hAnsi="Times New Roman"/>
          <w:b/>
          <w:sz w:val="28"/>
          <w:szCs w:val="28"/>
        </w:rPr>
      </w:pPr>
    </w:p>
    <w:p w:rsidR="004C4EF6" w:rsidRDefault="004C4EF6" w:rsidP="004C4EF6">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Т.А. Асон</w:t>
      </w:r>
    </w:p>
    <w:p w:rsidR="00DC676B" w:rsidRDefault="00DC676B" w:rsidP="004C4EF6">
      <w:pPr>
        <w:pStyle w:val="3"/>
        <w:spacing w:after="0"/>
        <w:jc w:val="center"/>
        <w:rPr>
          <w:b/>
          <w:sz w:val="28"/>
          <w:szCs w:val="28"/>
        </w:rPr>
      </w:pPr>
    </w:p>
    <w:p w:rsidR="004C4EF6" w:rsidRDefault="004C4EF6" w:rsidP="004C4EF6">
      <w:pPr>
        <w:pStyle w:val="3"/>
        <w:spacing w:after="0"/>
        <w:jc w:val="center"/>
        <w:rPr>
          <w:b/>
          <w:sz w:val="28"/>
          <w:szCs w:val="28"/>
        </w:rPr>
      </w:pPr>
      <w:r>
        <w:rPr>
          <w:b/>
          <w:sz w:val="28"/>
          <w:szCs w:val="28"/>
        </w:rPr>
        <w:t xml:space="preserve">Рабочая программа дисциплины </w:t>
      </w:r>
    </w:p>
    <w:p w:rsidR="004C4EF6" w:rsidRPr="009F485C" w:rsidRDefault="004C4EF6" w:rsidP="004C4EF6">
      <w:pPr>
        <w:pStyle w:val="3"/>
        <w:spacing w:after="0"/>
        <w:jc w:val="center"/>
        <w:rPr>
          <w:b/>
          <w:sz w:val="28"/>
          <w:szCs w:val="28"/>
        </w:rPr>
      </w:pPr>
      <w:r>
        <w:rPr>
          <w:b/>
          <w:sz w:val="28"/>
          <w:szCs w:val="28"/>
        </w:rPr>
        <w:t>«</w:t>
      </w:r>
      <w:r w:rsidRPr="006C0ADA">
        <w:rPr>
          <w:b/>
          <w:color w:val="000000"/>
          <w:sz w:val="28"/>
          <w:szCs w:val="28"/>
        </w:rPr>
        <w:t>Международная деятельность корпораций</w:t>
      </w:r>
      <w:r>
        <w:rPr>
          <w:b/>
          <w:sz w:val="28"/>
          <w:szCs w:val="28"/>
        </w:rPr>
        <w:t>»</w:t>
      </w:r>
    </w:p>
    <w:p w:rsidR="004C4EF6" w:rsidRDefault="004C4EF6" w:rsidP="004C4EF6">
      <w:pPr>
        <w:suppressAutoHyphens/>
        <w:spacing w:after="0" w:line="240" w:lineRule="auto"/>
        <w:jc w:val="center"/>
        <w:rPr>
          <w:rFonts w:ascii="Times New Roman" w:hAnsi="Times New Roman"/>
          <w:color w:val="000000"/>
          <w:sz w:val="24"/>
        </w:rPr>
      </w:pPr>
    </w:p>
    <w:p w:rsidR="004C4EF6" w:rsidRPr="00773E8E" w:rsidRDefault="004C4EF6" w:rsidP="004C4EF6">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Т.А. Асон</w:t>
      </w:r>
    </w:p>
    <w:p w:rsidR="004C4EF6" w:rsidRPr="00773E8E" w:rsidRDefault="004C4EF6" w:rsidP="004C4EF6">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4C4EF6" w:rsidRPr="00773E8E" w:rsidRDefault="004C4EF6" w:rsidP="004C4EF6">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w:t>
      </w:r>
      <w:r w:rsidRPr="0076150B">
        <w:rPr>
          <w:rFonts w:ascii="Times New Roman" w:hAnsi="Times New Roman"/>
          <w:sz w:val="24"/>
        </w:rPr>
        <w:t>л</w:t>
      </w:r>
      <w:r w:rsidRPr="00E82604">
        <w:rPr>
          <w:rFonts w:ascii="Times New Roman" w:hAnsi="Times New Roman"/>
          <w:sz w:val="24"/>
        </w:rPr>
        <w:t>. 1,</w:t>
      </w:r>
      <w:r w:rsidR="00DC676B">
        <w:rPr>
          <w:rFonts w:ascii="Times New Roman" w:hAnsi="Times New Roman"/>
          <w:sz w:val="24"/>
        </w:rPr>
        <w:t>5</w:t>
      </w:r>
      <w:r w:rsidRPr="00E82604">
        <w:rPr>
          <w:rFonts w:ascii="Times New Roman" w:hAnsi="Times New Roman"/>
          <w:sz w:val="24"/>
        </w:rPr>
        <w:t>.</w:t>
      </w:r>
      <w:r w:rsidRPr="00773E8E">
        <w:rPr>
          <w:rFonts w:ascii="Times New Roman" w:hAnsi="Times New Roman"/>
          <w:color w:val="000000"/>
          <w:sz w:val="24"/>
        </w:rPr>
        <w:t xml:space="preserve"> Изд. № -</w:t>
      </w:r>
      <w:r w:rsidR="00DC676B">
        <w:rPr>
          <w:rFonts w:ascii="Times New Roman" w:hAnsi="Times New Roman"/>
          <w:color w:val="000000"/>
          <w:sz w:val="24"/>
        </w:rPr>
        <w:t>2022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4C4EF6" w:rsidRPr="00773E8E" w:rsidRDefault="004C4EF6" w:rsidP="004C4EF6">
      <w:pPr>
        <w:spacing w:after="0" w:line="360" w:lineRule="auto"/>
        <w:ind w:firstLine="454"/>
        <w:jc w:val="center"/>
        <w:rPr>
          <w:rFonts w:ascii="Times New Roman" w:eastAsia="Calibri" w:hAnsi="Times New Roman"/>
          <w:i/>
          <w:iCs/>
          <w:sz w:val="28"/>
          <w:szCs w:val="28"/>
        </w:rPr>
      </w:pPr>
    </w:p>
    <w:p w:rsidR="004C4EF6" w:rsidRPr="00B037D3" w:rsidRDefault="004C4EF6" w:rsidP="004C4EF6">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4C4EF6" w:rsidRDefault="004C4EF6" w:rsidP="004C4EF6">
      <w:pPr>
        <w:widowControl w:val="0"/>
        <w:autoSpaceDE w:val="0"/>
        <w:autoSpaceDN w:val="0"/>
        <w:adjustRightInd w:val="0"/>
        <w:spacing w:after="0" w:line="240" w:lineRule="auto"/>
        <w:jc w:val="center"/>
        <w:rPr>
          <w:rFonts w:ascii="Times New Roman" w:eastAsia="Calibri" w:hAnsi="Times New Roman"/>
          <w:bCs/>
          <w:sz w:val="24"/>
          <w:szCs w:val="24"/>
        </w:rPr>
      </w:pPr>
    </w:p>
    <w:p w:rsidR="00DC676B" w:rsidRDefault="00DC676B" w:rsidP="004C4EF6">
      <w:pPr>
        <w:widowControl w:val="0"/>
        <w:autoSpaceDE w:val="0"/>
        <w:autoSpaceDN w:val="0"/>
        <w:adjustRightInd w:val="0"/>
        <w:spacing w:after="0" w:line="240" w:lineRule="auto"/>
        <w:jc w:val="center"/>
        <w:rPr>
          <w:rFonts w:ascii="Times New Roman" w:eastAsia="Calibri" w:hAnsi="Times New Roman"/>
          <w:bCs/>
          <w:sz w:val="24"/>
          <w:szCs w:val="24"/>
        </w:rPr>
      </w:pPr>
    </w:p>
    <w:p w:rsidR="00DC676B" w:rsidRPr="00B037D3" w:rsidRDefault="00DC676B" w:rsidP="004C4EF6">
      <w:pPr>
        <w:widowControl w:val="0"/>
        <w:autoSpaceDE w:val="0"/>
        <w:autoSpaceDN w:val="0"/>
        <w:adjustRightInd w:val="0"/>
        <w:spacing w:after="0" w:line="240" w:lineRule="auto"/>
        <w:jc w:val="center"/>
        <w:rPr>
          <w:rFonts w:ascii="Times New Roman" w:eastAsia="Calibri" w:hAnsi="Times New Roman"/>
          <w:bCs/>
          <w:sz w:val="24"/>
          <w:szCs w:val="24"/>
        </w:rPr>
      </w:pPr>
    </w:p>
    <w:p w:rsidR="004C4EF6" w:rsidRPr="00B037D3" w:rsidRDefault="004C4EF6" w:rsidP="004C4EF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Т.А. Асон, 2022</w:t>
      </w:r>
    </w:p>
    <w:p w:rsidR="004C4EF6" w:rsidRPr="00B037D3" w:rsidRDefault="004C4EF6" w:rsidP="004C4EF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rsidR="004C4EF6" w:rsidRDefault="004C4EF6" w:rsidP="004C4EF6">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4C4EF6" w:rsidRDefault="004C4EF6" w:rsidP="004C4EF6">
      <w:pPr>
        <w:keepNext/>
        <w:keepLines/>
        <w:spacing w:after="0" w:line="240" w:lineRule="auto"/>
        <w:jc w:val="center"/>
        <w:rPr>
          <w:rFonts w:ascii="Times New Roman" w:eastAsia="Calibri" w:hAnsi="Times New Roman"/>
          <w:b/>
          <w:caps/>
          <w:sz w:val="28"/>
          <w:szCs w:val="28"/>
          <w:lang w:eastAsia="en-US"/>
        </w:rPr>
      </w:pPr>
    </w:p>
    <w:p w:rsidR="004C4EF6" w:rsidRDefault="004C4EF6" w:rsidP="004C4EF6">
      <w:pPr>
        <w:keepNext/>
        <w:keepLines/>
        <w:spacing w:after="0" w:line="240" w:lineRule="auto"/>
        <w:jc w:val="center"/>
        <w:rPr>
          <w:rFonts w:ascii="Times New Roman" w:eastAsia="Calibri" w:hAnsi="Times New Roman"/>
          <w:b/>
          <w:caps/>
          <w:sz w:val="28"/>
          <w:szCs w:val="28"/>
          <w:lang w:eastAsia="en-US"/>
        </w:rPr>
      </w:pPr>
    </w:p>
    <w:p w:rsidR="004C4EF6" w:rsidRPr="00733B2F" w:rsidRDefault="004C4EF6" w:rsidP="004C4EF6">
      <w:pPr>
        <w:pStyle w:val="11"/>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F853BC">
        <w:rPr>
          <w:rFonts w:ascii="Times New Roman" w:hAnsi="Times New Roman"/>
          <w:noProof/>
          <w:sz w:val="28"/>
          <w:szCs w:val="28"/>
        </w:rPr>
        <w:t>5</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F853BC">
        <w:rPr>
          <w:rFonts w:ascii="Times New Roman" w:hAnsi="Times New Roman"/>
          <w:noProof/>
          <w:sz w:val="28"/>
          <w:szCs w:val="28"/>
        </w:rPr>
        <w:t>5</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F853BC">
        <w:rPr>
          <w:rFonts w:ascii="Times New Roman" w:hAnsi="Times New Roman"/>
          <w:noProof/>
          <w:sz w:val="28"/>
          <w:szCs w:val="28"/>
        </w:rPr>
        <w:t>6</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9616EA">
        <w:rPr>
          <w:rFonts w:ascii="Times New Roman" w:hAnsi="Times New Roman"/>
          <w:noProof/>
          <w:sz w:val="28"/>
          <w:szCs w:val="28"/>
        </w:rPr>
        <w:t xml:space="preserve"> 7</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9616EA">
        <w:rPr>
          <w:rFonts w:ascii="Times New Roman" w:hAnsi="Times New Roman"/>
          <w:noProof/>
          <w:sz w:val="28"/>
          <w:szCs w:val="28"/>
        </w:rPr>
        <w:t>7</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9616EA">
        <w:rPr>
          <w:rFonts w:ascii="Times New Roman" w:hAnsi="Times New Roman"/>
          <w:noProof/>
          <w:sz w:val="28"/>
          <w:szCs w:val="28"/>
        </w:rPr>
        <w:t>7</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5.2 Учебно-тематический план</w:t>
      </w:r>
      <w:r w:rsidRPr="00733B2F">
        <w:rPr>
          <w:rFonts w:ascii="Times New Roman" w:hAnsi="Times New Roman"/>
          <w:noProof/>
          <w:sz w:val="28"/>
          <w:szCs w:val="28"/>
        </w:rPr>
        <w:tab/>
      </w:r>
      <w:r w:rsidR="00B303B8">
        <w:rPr>
          <w:rFonts w:ascii="Times New Roman" w:hAnsi="Times New Roman"/>
          <w:noProof/>
          <w:sz w:val="28"/>
          <w:szCs w:val="28"/>
        </w:rPr>
        <w:t>9</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sidR="00B303B8">
        <w:rPr>
          <w:rFonts w:ascii="Times New Roman" w:hAnsi="Times New Roman"/>
          <w:noProof/>
          <w:sz w:val="28"/>
          <w:szCs w:val="28"/>
        </w:rPr>
        <w:t>10</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sidR="00B303B8">
        <w:rPr>
          <w:rFonts w:ascii="Times New Roman" w:hAnsi="Times New Roman"/>
          <w:noProof/>
          <w:sz w:val="28"/>
          <w:szCs w:val="28"/>
        </w:rPr>
        <w:t>11</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sidR="00B303B8">
        <w:rPr>
          <w:rFonts w:ascii="Times New Roman" w:hAnsi="Times New Roman"/>
          <w:noProof/>
          <w:sz w:val="28"/>
          <w:szCs w:val="28"/>
        </w:rPr>
        <w:t>11</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sidR="00B303B8">
        <w:rPr>
          <w:rFonts w:ascii="Times New Roman" w:hAnsi="Times New Roman"/>
          <w:noProof/>
          <w:sz w:val="28"/>
          <w:szCs w:val="28"/>
        </w:rPr>
        <w:t>12</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sidR="00B303B8">
        <w:rPr>
          <w:rFonts w:ascii="Times New Roman" w:hAnsi="Times New Roman"/>
          <w:noProof/>
          <w:sz w:val="28"/>
          <w:szCs w:val="28"/>
        </w:rPr>
        <w:t>13</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sidR="00B303B8">
        <w:rPr>
          <w:rFonts w:ascii="Times New Roman" w:hAnsi="Times New Roman"/>
          <w:noProof/>
          <w:sz w:val="28"/>
          <w:szCs w:val="28"/>
        </w:rPr>
        <w:t>17</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B303B8">
        <w:rPr>
          <w:rFonts w:ascii="Times New Roman" w:hAnsi="Times New Roman"/>
          <w:noProof/>
          <w:sz w:val="28"/>
          <w:szCs w:val="28"/>
        </w:rPr>
        <w:t>18</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C426A2">
        <w:rPr>
          <w:rFonts w:ascii="Times New Roman" w:hAnsi="Times New Roman"/>
          <w:noProof/>
          <w:sz w:val="28"/>
          <w:szCs w:val="28"/>
        </w:rPr>
        <w:t>20</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C426A2">
        <w:rPr>
          <w:rFonts w:ascii="Times New Roman" w:hAnsi="Times New Roman"/>
          <w:noProof/>
          <w:sz w:val="28"/>
          <w:szCs w:val="28"/>
        </w:rPr>
        <w:t>23</w:t>
      </w:r>
    </w:p>
    <w:p w:rsidR="004C4EF6" w:rsidRPr="00733B2F" w:rsidRDefault="004C4EF6" w:rsidP="004C4EF6">
      <w:pPr>
        <w:pStyle w:val="11"/>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C426A2">
        <w:rPr>
          <w:rFonts w:ascii="Times New Roman" w:hAnsi="Times New Roman"/>
          <w:noProof/>
          <w:sz w:val="28"/>
          <w:szCs w:val="28"/>
        </w:rPr>
        <w:t>2</w:t>
      </w:r>
      <w:r w:rsidR="00697BBE">
        <w:rPr>
          <w:rFonts w:ascii="Times New Roman" w:hAnsi="Times New Roman"/>
          <w:noProof/>
          <w:sz w:val="28"/>
          <w:szCs w:val="28"/>
        </w:rPr>
        <w:t>3</w:t>
      </w:r>
    </w:p>
    <w:p w:rsidR="000304AE" w:rsidRPr="006257AE" w:rsidRDefault="004C4EF6" w:rsidP="00AD3CC4">
      <w:pPr>
        <w:rPr>
          <w:rFonts w:ascii="Times New Roman" w:eastAsia="Calibri" w:hAnsi="Times New Roman"/>
          <w:b/>
          <w:caps/>
          <w:sz w:val="28"/>
          <w:szCs w:val="28"/>
          <w:lang w:eastAsia="en-US"/>
        </w:rPr>
      </w:pPr>
      <w:r w:rsidRPr="005368E7">
        <w:rPr>
          <w:rFonts w:ascii="Times New Roman" w:hAnsi="Times New Roman"/>
          <w:bCs/>
          <w:sz w:val="28"/>
          <w:szCs w:val="28"/>
        </w:rPr>
        <w:lastRenderedPageBreak/>
        <w:fldChar w:fldCharType="end"/>
      </w:r>
      <w:r w:rsidR="00324270">
        <w:rPr>
          <w:rFonts w:ascii="Times New Roman" w:hAnsi="Times New Roman"/>
          <w:b/>
          <w:sz w:val="28"/>
        </w:rPr>
        <w:t>1</w:t>
      </w:r>
      <w:r w:rsidR="000304AE" w:rsidRPr="006257AE">
        <w:rPr>
          <w:rFonts w:ascii="Times New Roman" w:hAnsi="Times New Roman"/>
          <w:b/>
          <w:sz w:val="28"/>
        </w:rPr>
        <w:t xml:space="preserve">. Наименование дисциплины </w:t>
      </w:r>
    </w:p>
    <w:p w:rsidR="000304AE" w:rsidRPr="0015449F" w:rsidRDefault="000304AE" w:rsidP="000304AE">
      <w:pPr>
        <w:pStyle w:val="1"/>
        <w:rPr>
          <w:rFonts w:ascii="Times New Roman" w:hAnsi="Times New Roman"/>
          <w:b w:val="0"/>
          <w:color w:val="000000"/>
          <w:sz w:val="28"/>
          <w:szCs w:val="28"/>
        </w:rPr>
      </w:pPr>
      <w:bookmarkStart w:id="2" w:name="_Toc404256063"/>
      <w:r w:rsidRPr="0015449F">
        <w:rPr>
          <w:rFonts w:ascii="Times New Roman" w:hAnsi="Times New Roman"/>
          <w:b w:val="0"/>
          <w:color w:val="000000"/>
          <w:sz w:val="28"/>
          <w:szCs w:val="28"/>
        </w:rPr>
        <w:t>Международная деятельность корпораций</w:t>
      </w:r>
    </w:p>
    <w:p w:rsidR="000304AE" w:rsidRPr="00355B76" w:rsidRDefault="000304AE" w:rsidP="000304AE">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0304AE" w:rsidRPr="00ED5CA6" w:rsidRDefault="000304AE" w:rsidP="000304AE">
      <w:pPr>
        <w:rPr>
          <w:rFonts w:ascii="Times New Roman" w:eastAsia="Calibri" w:hAnsi="Times New Roman"/>
          <w:b/>
          <w:sz w:val="28"/>
          <w:szCs w:val="28"/>
        </w:rPr>
      </w:pPr>
      <w:r>
        <w:rPr>
          <w:rFonts w:ascii="Times New Roman" w:eastAsia="Calibri" w:hAnsi="Times New Roman"/>
          <w:b/>
          <w:sz w:val="28"/>
          <w:szCs w:val="28"/>
        </w:rPr>
        <w:t xml:space="preserve">Профиль </w:t>
      </w:r>
      <w:r w:rsidRPr="00DF7646">
        <w:rPr>
          <w:rFonts w:ascii="Times New Roman" w:eastAsia="Calibri" w:hAnsi="Times New Roman"/>
          <w:b/>
          <w:sz w:val="28"/>
          <w:szCs w:val="28"/>
        </w:rPr>
        <w:t>«</w:t>
      </w:r>
      <w:r w:rsidRPr="00EA3864">
        <w:rPr>
          <w:rFonts w:ascii="Times New Roman" w:hAnsi="Times New Roman"/>
          <w:color w:val="000000"/>
          <w:sz w:val="28"/>
          <w:szCs w:val="28"/>
        </w:rPr>
        <w:t>Международное экономическое право (с частичной реализацией на английском языке)</w:t>
      </w:r>
      <w:r w:rsidRPr="00DF7646">
        <w:rPr>
          <w:rFonts w:ascii="Times New Roman" w:eastAsia="Calibri" w:hAnsi="Times New Roman"/>
          <w:b/>
          <w:sz w:val="28"/>
          <w:szCs w:val="28"/>
        </w:rPr>
        <w:t>»</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3118"/>
        <w:gridCol w:w="3969"/>
      </w:tblGrid>
      <w:tr w:rsidR="000304AE" w:rsidRPr="00B037D3" w:rsidTr="00DC676B">
        <w:tc>
          <w:tcPr>
            <w:tcW w:w="993" w:type="dxa"/>
          </w:tcPr>
          <w:p w:rsidR="000304AE" w:rsidRPr="00B037D3" w:rsidRDefault="000304AE" w:rsidP="00DC676B">
            <w:pPr>
              <w:tabs>
                <w:tab w:val="left" w:pos="540"/>
              </w:tabs>
              <w:spacing w:after="0" w:line="240" w:lineRule="auto"/>
              <w:ind w:right="-111"/>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0304AE" w:rsidRPr="00B037D3" w:rsidRDefault="000304AE" w:rsidP="00DC676B">
            <w:pPr>
              <w:tabs>
                <w:tab w:val="left" w:pos="540"/>
              </w:tabs>
              <w:spacing w:after="0" w:line="240" w:lineRule="auto"/>
              <w:ind w:left="-100" w:right="-114"/>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3118" w:type="dxa"/>
          </w:tcPr>
          <w:p w:rsidR="000304AE" w:rsidRPr="00B037D3" w:rsidRDefault="000304AE" w:rsidP="00343C7E">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7"/>
                <w:rFonts w:ascii="Times New Roman" w:hAnsi="Times New Roman"/>
                <w:b/>
                <w:sz w:val="24"/>
                <w:szCs w:val="24"/>
              </w:rPr>
              <w:footnoteReference w:id="1"/>
            </w:r>
          </w:p>
        </w:tc>
        <w:tc>
          <w:tcPr>
            <w:tcW w:w="3969" w:type="dxa"/>
          </w:tcPr>
          <w:p w:rsidR="000304AE" w:rsidRPr="00B037D3" w:rsidRDefault="000304AE" w:rsidP="00DC676B">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0304AE" w:rsidRPr="00FD5A9F" w:rsidTr="00DC676B">
        <w:tc>
          <w:tcPr>
            <w:tcW w:w="993" w:type="dxa"/>
          </w:tcPr>
          <w:p w:rsidR="000304AE" w:rsidRDefault="000304AE" w:rsidP="00343C7E">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ПКП-1</w:t>
            </w: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Default="000304AE" w:rsidP="00343C7E">
            <w:pPr>
              <w:tabs>
                <w:tab w:val="left" w:pos="540"/>
              </w:tabs>
              <w:spacing w:after="0" w:line="240" w:lineRule="auto"/>
              <w:contextualSpacing/>
              <w:jc w:val="both"/>
              <w:rPr>
                <w:rFonts w:ascii="Times New Roman" w:hAnsi="Times New Roman"/>
                <w:sz w:val="24"/>
                <w:szCs w:val="24"/>
              </w:rPr>
            </w:pPr>
          </w:p>
          <w:p w:rsidR="000304AE" w:rsidRPr="00A91087" w:rsidRDefault="000304AE" w:rsidP="00343C7E">
            <w:pPr>
              <w:tabs>
                <w:tab w:val="left" w:pos="540"/>
              </w:tabs>
              <w:spacing w:after="0" w:line="240" w:lineRule="auto"/>
              <w:contextualSpacing/>
              <w:jc w:val="both"/>
              <w:rPr>
                <w:rFonts w:ascii="Times New Roman" w:hAnsi="Times New Roman"/>
                <w:sz w:val="24"/>
                <w:szCs w:val="24"/>
                <w:lang w:val="en-US"/>
              </w:rPr>
            </w:pPr>
            <w:r w:rsidRPr="00BB07DC">
              <w:rPr>
                <w:rFonts w:ascii="Times New Roman" w:hAnsi="Times New Roman"/>
                <w:sz w:val="24"/>
                <w:szCs w:val="24"/>
              </w:rPr>
              <w:t>ПКП-2</w:t>
            </w:r>
          </w:p>
        </w:tc>
        <w:tc>
          <w:tcPr>
            <w:tcW w:w="2126" w:type="dxa"/>
          </w:tcPr>
          <w:p w:rsidR="00DD31C1" w:rsidRPr="00D4582B" w:rsidRDefault="00DD31C1" w:rsidP="00DD31C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Способность</w:t>
            </w:r>
          </w:p>
          <w:p w:rsidR="00DD31C1" w:rsidRPr="00D4582B" w:rsidRDefault="00DD31C1" w:rsidP="00DC676B">
            <w:pPr>
              <w:spacing w:after="0" w:line="240" w:lineRule="auto"/>
              <w:ind w:left="-100" w:right="-114"/>
              <w:jc w:val="both"/>
              <w:rPr>
                <w:rFonts w:ascii="Times New Roman" w:hAnsi="Times New Roman"/>
                <w:color w:val="000000"/>
                <w:sz w:val="24"/>
                <w:szCs w:val="24"/>
              </w:rPr>
            </w:pPr>
            <w:r w:rsidRPr="00D4582B">
              <w:rPr>
                <w:rFonts w:ascii="Times New Roman" w:hAnsi="Times New Roman"/>
                <w:color w:val="000000"/>
                <w:sz w:val="24"/>
                <w:szCs w:val="24"/>
              </w:rPr>
              <w:t>квалифицированно</w:t>
            </w:r>
          </w:p>
          <w:p w:rsidR="00DD31C1" w:rsidRPr="00D4582B" w:rsidRDefault="00DD31C1" w:rsidP="00DD31C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интерпретировать</w:t>
            </w:r>
          </w:p>
          <w:p w:rsidR="00DD31C1" w:rsidRPr="00D4582B" w:rsidRDefault="00DD31C1" w:rsidP="00DD31C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международные правовые акты,</w:t>
            </w:r>
          </w:p>
          <w:p w:rsidR="00DD31C1" w:rsidRPr="00D4582B" w:rsidRDefault="00DD31C1" w:rsidP="00DD31C1">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регулирующие международные</w:t>
            </w:r>
          </w:p>
          <w:p w:rsidR="00DD31C1" w:rsidRPr="00D4582B" w:rsidRDefault="00DD31C1" w:rsidP="00CC7CFC">
            <w:pPr>
              <w:spacing w:after="0" w:line="240" w:lineRule="auto"/>
              <w:rPr>
                <w:rFonts w:ascii="Times New Roman" w:hAnsi="Times New Roman"/>
                <w:color w:val="000000"/>
                <w:sz w:val="24"/>
                <w:szCs w:val="24"/>
              </w:rPr>
            </w:pPr>
            <w:r w:rsidRPr="00D4582B">
              <w:rPr>
                <w:rFonts w:ascii="Times New Roman" w:hAnsi="Times New Roman"/>
                <w:color w:val="000000"/>
                <w:sz w:val="24"/>
                <w:szCs w:val="24"/>
              </w:rPr>
              <w:t>финансовые и экономические</w:t>
            </w:r>
          </w:p>
          <w:p w:rsidR="000304AE" w:rsidRDefault="00DD31C1" w:rsidP="00DD31C1">
            <w:pPr>
              <w:spacing w:after="0"/>
              <w:jc w:val="both"/>
              <w:rPr>
                <w:rFonts w:ascii="Times New Roman" w:hAnsi="Times New Roman"/>
                <w:sz w:val="24"/>
                <w:szCs w:val="24"/>
              </w:rPr>
            </w:pPr>
            <w:r w:rsidRPr="00D4582B">
              <w:rPr>
                <w:rFonts w:ascii="Times New Roman" w:hAnsi="Times New Roman"/>
                <w:color w:val="000000"/>
                <w:sz w:val="24"/>
                <w:szCs w:val="24"/>
              </w:rPr>
              <w:t>отношения</w:t>
            </w:r>
            <w:r>
              <w:rPr>
                <w:rFonts w:ascii="Times New Roman" w:hAnsi="Times New Roman"/>
                <w:sz w:val="24"/>
                <w:szCs w:val="24"/>
              </w:rPr>
              <w:t xml:space="preserve"> </w:t>
            </w: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0304AE" w:rsidRDefault="000304AE" w:rsidP="00343C7E">
            <w:pPr>
              <w:spacing w:after="0"/>
              <w:jc w:val="both"/>
              <w:rPr>
                <w:rFonts w:ascii="Times New Roman" w:hAnsi="Times New Roman"/>
                <w:sz w:val="24"/>
                <w:szCs w:val="24"/>
              </w:rPr>
            </w:pPr>
          </w:p>
          <w:p w:rsidR="00F26AD3" w:rsidRPr="00D4582B" w:rsidRDefault="00F26AD3" w:rsidP="00F26AD3">
            <w:pPr>
              <w:spacing w:after="0" w:line="240" w:lineRule="auto"/>
              <w:rPr>
                <w:rFonts w:ascii="Times New Roman" w:hAnsi="Times New Roman"/>
                <w:color w:val="000000"/>
                <w:sz w:val="24"/>
                <w:szCs w:val="24"/>
              </w:rPr>
            </w:pPr>
            <w:r w:rsidRPr="00D4582B">
              <w:rPr>
                <w:rFonts w:ascii="Times New Roman" w:hAnsi="Times New Roman"/>
                <w:color w:val="000000"/>
                <w:sz w:val="24"/>
                <w:szCs w:val="24"/>
              </w:rPr>
              <w:t>Способность проводить анализ</w:t>
            </w:r>
          </w:p>
          <w:p w:rsidR="00F26AD3" w:rsidRPr="00D4582B" w:rsidRDefault="00F26AD3" w:rsidP="00F26AD3">
            <w:pPr>
              <w:spacing w:after="0" w:line="240" w:lineRule="auto"/>
              <w:rPr>
                <w:rFonts w:ascii="Times New Roman" w:hAnsi="Times New Roman"/>
                <w:color w:val="000000"/>
                <w:sz w:val="24"/>
                <w:szCs w:val="24"/>
              </w:rPr>
            </w:pPr>
            <w:r w:rsidRPr="00D4582B">
              <w:rPr>
                <w:rFonts w:ascii="Times New Roman" w:hAnsi="Times New Roman"/>
                <w:color w:val="000000"/>
                <w:sz w:val="24"/>
                <w:szCs w:val="24"/>
              </w:rPr>
              <w:t>и давать квалификацию</w:t>
            </w:r>
          </w:p>
          <w:p w:rsidR="00F26AD3" w:rsidRPr="00D4582B" w:rsidRDefault="00F26AD3" w:rsidP="00F26AD3">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явлениям, событиям и фактам</w:t>
            </w:r>
          </w:p>
          <w:p w:rsidR="00F26AD3" w:rsidRPr="00D4582B" w:rsidRDefault="00F26AD3" w:rsidP="00F26AD3">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международной экономической</w:t>
            </w:r>
          </w:p>
          <w:p w:rsidR="000304AE" w:rsidRPr="00AE4BC4" w:rsidRDefault="00F26AD3" w:rsidP="00F26AD3">
            <w:pPr>
              <w:spacing w:after="0"/>
              <w:jc w:val="both"/>
              <w:rPr>
                <w:rFonts w:ascii="Times New Roman" w:hAnsi="Times New Roman"/>
                <w:sz w:val="24"/>
                <w:szCs w:val="24"/>
              </w:rPr>
            </w:pPr>
            <w:r w:rsidRPr="00D4582B">
              <w:rPr>
                <w:rFonts w:ascii="Times New Roman" w:hAnsi="Times New Roman"/>
                <w:color w:val="000000"/>
                <w:sz w:val="24"/>
                <w:szCs w:val="24"/>
              </w:rPr>
              <w:t>и финансовой жизни</w:t>
            </w:r>
          </w:p>
        </w:tc>
        <w:tc>
          <w:tcPr>
            <w:tcW w:w="3118" w:type="dxa"/>
          </w:tcPr>
          <w:p w:rsidR="00DD31C1" w:rsidRDefault="00DD31C1" w:rsidP="00ED25FF">
            <w:pPr>
              <w:spacing w:after="0" w:line="240" w:lineRule="auto"/>
              <w:rPr>
                <w:rFonts w:ascii="Times New Roman" w:hAnsi="Times New Roman"/>
                <w:color w:val="000000"/>
                <w:sz w:val="24"/>
                <w:szCs w:val="24"/>
              </w:rPr>
            </w:pPr>
            <w:r>
              <w:rPr>
                <w:rFonts w:ascii="Times New Roman" w:hAnsi="Times New Roman"/>
                <w:color w:val="000000"/>
                <w:sz w:val="24"/>
                <w:szCs w:val="24"/>
              </w:rPr>
              <w:t>1.</w:t>
            </w:r>
            <w:r w:rsidRPr="00DD31C1">
              <w:rPr>
                <w:rFonts w:ascii="Times New Roman" w:hAnsi="Times New Roman"/>
                <w:color w:val="000000"/>
                <w:sz w:val="24"/>
                <w:szCs w:val="24"/>
              </w:rPr>
              <w:t xml:space="preserve">Понимает значение международных правовых актов в регулировании финансовых и экономических отношений </w:t>
            </w:r>
          </w:p>
          <w:p w:rsidR="00ED25FF" w:rsidRDefault="00ED25FF" w:rsidP="00ED25FF">
            <w:pPr>
              <w:spacing w:after="0" w:line="240" w:lineRule="auto"/>
              <w:rPr>
                <w:rFonts w:ascii="Times New Roman" w:hAnsi="Times New Roman"/>
                <w:color w:val="000000"/>
                <w:sz w:val="24"/>
                <w:szCs w:val="24"/>
              </w:rPr>
            </w:pPr>
          </w:p>
          <w:p w:rsidR="00DC676B" w:rsidRDefault="00DC676B" w:rsidP="00ED25FF">
            <w:pPr>
              <w:spacing w:after="0" w:line="240" w:lineRule="auto"/>
              <w:rPr>
                <w:rFonts w:ascii="Times New Roman" w:hAnsi="Times New Roman"/>
                <w:color w:val="000000"/>
                <w:sz w:val="24"/>
                <w:szCs w:val="24"/>
              </w:rPr>
            </w:pPr>
          </w:p>
          <w:p w:rsidR="00DD31C1" w:rsidRPr="00D4582B" w:rsidRDefault="00DD31C1" w:rsidP="00DD31C1">
            <w:pPr>
              <w:spacing w:after="0" w:line="240" w:lineRule="auto"/>
              <w:rPr>
                <w:rFonts w:ascii="Times New Roman" w:hAnsi="Times New Roman"/>
                <w:color w:val="000000"/>
                <w:sz w:val="24"/>
                <w:szCs w:val="24"/>
              </w:rPr>
            </w:pPr>
            <w:r w:rsidRPr="00AC7858">
              <w:rPr>
                <w:rFonts w:ascii="Times New Roman" w:hAnsi="Times New Roman"/>
                <w:color w:val="000000"/>
                <w:sz w:val="24"/>
                <w:szCs w:val="24"/>
              </w:rPr>
              <w:t>2. Грамотно применяет нормы права, регулирующие международные финанс</w:t>
            </w:r>
            <w:r w:rsidR="005535C0">
              <w:rPr>
                <w:rFonts w:ascii="Times New Roman" w:hAnsi="Times New Roman"/>
                <w:color w:val="000000"/>
                <w:sz w:val="24"/>
                <w:szCs w:val="24"/>
              </w:rPr>
              <w:t>овые и экономические отношения</w:t>
            </w:r>
          </w:p>
          <w:p w:rsidR="00DD31C1" w:rsidRDefault="00DD31C1" w:rsidP="00DD31C1">
            <w:pPr>
              <w:spacing w:after="0" w:line="240" w:lineRule="auto"/>
              <w:rPr>
                <w:rFonts w:ascii="Times New Roman" w:hAnsi="Times New Roman"/>
                <w:color w:val="000000"/>
                <w:sz w:val="24"/>
                <w:szCs w:val="24"/>
              </w:rPr>
            </w:pPr>
          </w:p>
          <w:p w:rsidR="00DC676B" w:rsidRDefault="00DC676B" w:rsidP="00DD31C1">
            <w:pPr>
              <w:spacing w:after="0" w:line="240" w:lineRule="auto"/>
              <w:rPr>
                <w:rFonts w:ascii="Times New Roman" w:hAnsi="Times New Roman"/>
                <w:color w:val="000000"/>
                <w:sz w:val="24"/>
                <w:szCs w:val="24"/>
              </w:rPr>
            </w:pPr>
          </w:p>
          <w:p w:rsidR="000304AE" w:rsidRDefault="00DD31C1" w:rsidP="00DD31C1">
            <w:pPr>
              <w:spacing w:after="0" w:line="240" w:lineRule="auto"/>
              <w:rPr>
                <w:rFonts w:ascii="Times New Roman" w:hAnsi="Times New Roman"/>
                <w:sz w:val="24"/>
                <w:szCs w:val="24"/>
              </w:rPr>
            </w:pPr>
            <w:r w:rsidRPr="00AC7858">
              <w:rPr>
                <w:rFonts w:ascii="Times New Roman" w:hAnsi="Times New Roman"/>
                <w:color w:val="000000"/>
                <w:sz w:val="24"/>
                <w:szCs w:val="24"/>
              </w:rPr>
              <w:t>3.Осуществляет толкование международных правовых актов в целях устранения пробелов и коллизий в правоприменительной деятельности</w:t>
            </w:r>
            <w:r>
              <w:rPr>
                <w:rFonts w:ascii="Times New Roman" w:hAnsi="Times New Roman"/>
                <w:sz w:val="24"/>
                <w:szCs w:val="24"/>
              </w:rPr>
              <w:t xml:space="preserve"> </w:t>
            </w:r>
          </w:p>
          <w:p w:rsidR="00DD31C1" w:rsidRDefault="00DD31C1" w:rsidP="00343C7E">
            <w:pPr>
              <w:spacing w:after="0" w:line="240" w:lineRule="auto"/>
              <w:jc w:val="both"/>
              <w:rPr>
                <w:rFonts w:ascii="Times New Roman" w:hAnsi="Times New Roman"/>
                <w:sz w:val="24"/>
                <w:szCs w:val="24"/>
              </w:rPr>
            </w:pPr>
          </w:p>
          <w:p w:rsidR="007558E5" w:rsidRDefault="007558E5" w:rsidP="007558E5">
            <w:pPr>
              <w:keepNext/>
              <w:keepLines/>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Pr="007558E5">
              <w:rPr>
                <w:rFonts w:ascii="Times New Roman" w:hAnsi="Times New Roman"/>
                <w:color w:val="000000"/>
                <w:sz w:val="24"/>
                <w:szCs w:val="24"/>
              </w:rPr>
              <w:t>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w:t>
            </w:r>
            <w:r w:rsidR="00E0348C">
              <w:rPr>
                <w:rFonts w:ascii="Times New Roman" w:hAnsi="Times New Roman"/>
                <w:color w:val="000000"/>
                <w:sz w:val="24"/>
                <w:szCs w:val="24"/>
              </w:rPr>
              <w:t>кономической и финансовой жизни</w:t>
            </w:r>
            <w:r w:rsidRPr="007558E5">
              <w:rPr>
                <w:rFonts w:ascii="Times New Roman" w:hAnsi="Times New Roman"/>
                <w:color w:val="000000"/>
                <w:sz w:val="24"/>
                <w:szCs w:val="24"/>
              </w:rPr>
              <w:t xml:space="preserve"> </w:t>
            </w:r>
          </w:p>
          <w:p w:rsidR="007558E5" w:rsidRPr="007558E5" w:rsidRDefault="007558E5" w:rsidP="007558E5">
            <w:pPr>
              <w:keepNext/>
              <w:keepLines/>
              <w:spacing w:after="0" w:line="240" w:lineRule="auto"/>
              <w:jc w:val="both"/>
              <w:rPr>
                <w:rFonts w:ascii="Times New Roman" w:eastAsia="Calibri" w:hAnsi="Times New Roman"/>
                <w:sz w:val="24"/>
                <w:szCs w:val="24"/>
              </w:rPr>
            </w:pPr>
          </w:p>
          <w:p w:rsidR="007558E5" w:rsidRDefault="007558E5" w:rsidP="007558E5">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2.</w:t>
            </w:r>
            <w:r w:rsidRPr="00D4582B">
              <w:rPr>
                <w:rFonts w:ascii="Times New Roman" w:hAnsi="Times New Roman"/>
                <w:color w:val="000000"/>
                <w:sz w:val="24"/>
                <w:szCs w:val="24"/>
              </w:rPr>
              <w:t>Анализирует юридические факты и возникающие в связи с ними правоотношения, толкует и правильно применяет правовые нормы, содержащиеся</w:t>
            </w:r>
            <w:r w:rsidR="00E0348C">
              <w:rPr>
                <w:rFonts w:ascii="Times New Roman" w:hAnsi="Times New Roman"/>
                <w:color w:val="000000"/>
                <w:sz w:val="24"/>
                <w:szCs w:val="24"/>
              </w:rPr>
              <w:t xml:space="preserve"> в международных правовых актах</w:t>
            </w:r>
            <w:r w:rsidRPr="00D4582B">
              <w:rPr>
                <w:rFonts w:ascii="Times New Roman" w:hAnsi="Times New Roman"/>
                <w:color w:val="000000"/>
                <w:sz w:val="24"/>
                <w:szCs w:val="24"/>
              </w:rPr>
              <w:t xml:space="preserve"> </w:t>
            </w:r>
          </w:p>
          <w:p w:rsidR="007558E5" w:rsidRDefault="007558E5" w:rsidP="007558E5">
            <w:pPr>
              <w:spacing w:after="0" w:line="240" w:lineRule="auto"/>
              <w:jc w:val="both"/>
              <w:rPr>
                <w:rFonts w:ascii="Times New Roman" w:hAnsi="Times New Roman"/>
                <w:color w:val="000000"/>
                <w:sz w:val="24"/>
                <w:szCs w:val="24"/>
              </w:rPr>
            </w:pPr>
          </w:p>
          <w:p w:rsidR="000304AE" w:rsidRPr="007558E5" w:rsidRDefault="007558E5" w:rsidP="007558E5">
            <w:pPr>
              <w:spacing w:after="0" w:line="240" w:lineRule="auto"/>
              <w:jc w:val="both"/>
              <w:rPr>
                <w:rFonts w:ascii="Times New Roman" w:hAnsi="Times New Roman"/>
                <w:color w:val="000000"/>
                <w:sz w:val="24"/>
                <w:szCs w:val="24"/>
              </w:rPr>
            </w:pPr>
            <w:r w:rsidRPr="00D4582B">
              <w:rPr>
                <w:rFonts w:ascii="Times New Roman" w:hAnsi="Times New Roman"/>
                <w:color w:val="000000"/>
                <w:sz w:val="24"/>
                <w:szCs w:val="24"/>
              </w:rPr>
              <w:t>3.Демонстрирует навыки анализа правоприменительной практики</w:t>
            </w:r>
          </w:p>
        </w:tc>
        <w:tc>
          <w:tcPr>
            <w:tcW w:w="3969" w:type="dxa"/>
          </w:tcPr>
          <w:p w:rsidR="000304AE" w:rsidRDefault="00627770" w:rsidP="00627770">
            <w:pPr>
              <w:pStyle w:val="a8"/>
              <w:shd w:val="clear" w:color="auto" w:fill="FFFFFF"/>
              <w:spacing w:before="0" w:beforeAutospacing="0" w:after="0" w:afterAutospacing="0"/>
              <w:ind w:left="5" w:firstLine="47"/>
            </w:pPr>
            <w:r>
              <w:lastRenderedPageBreak/>
              <w:t>з</w:t>
            </w:r>
            <w:r w:rsidR="00F272BC" w:rsidRPr="00F272BC">
              <w:t>нать:</w:t>
            </w:r>
            <w:r>
              <w:t xml:space="preserve"> положения международных правовых соглашений</w:t>
            </w:r>
            <w:r w:rsidRPr="0046220A">
              <w:t>;</w:t>
            </w:r>
          </w:p>
          <w:p w:rsidR="00627770" w:rsidRDefault="00627770" w:rsidP="00627770">
            <w:pPr>
              <w:pStyle w:val="a8"/>
              <w:shd w:val="clear" w:color="auto" w:fill="FFFFFF"/>
              <w:spacing w:before="0" w:beforeAutospacing="0" w:after="0" w:afterAutospacing="0"/>
              <w:ind w:left="5" w:firstLine="47"/>
            </w:pPr>
            <w:r>
              <w:t xml:space="preserve">уметь: </w:t>
            </w:r>
            <w:r w:rsidR="001071F4">
              <w:t>использовать международные правовые акты в практической</w:t>
            </w:r>
            <w:r w:rsidR="0060531F">
              <w:t xml:space="preserve"> </w:t>
            </w:r>
            <w:r w:rsidR="00D5475A">
              <w:t>деятельности</w:t>
            </w:r>
            <w:r w:rsidR="001071F4">
              <w:t xml:space="preserve"> международных экон</w:t>
            </w:r>
            <w:r w:rsidR="00ED25FF">
              <w:t>о</w:t>
            </w:r>
            <w:r w:rsidR="001071F4">
              <w:t xml:space="preserve">мических </w:t>
            </w:r>
            <w:r w:rsidR="00D5475A">
              <w:t xml:space="preserve">и финансовых </w:t>
            </w:r>
            <w:r w:rsidR="001071F4">
              <w:t>отношений</w:t>
            </w:r>
          </w:p>
          <w:p w:rsidR="005535C0" w:rsidRDefault="005535C0" w:rsidP="00627770">
            <w:pPr>
              <w:pStyle w:val="a8"/>
              <w:shd w:val="clear" w:color="auto" w:fill="FFFFFF"/>
              <w:spacing w:before="0" w:beforeAutospacing="0" w:after="0" w:afterAutospacing="0"/>
              <w:ind w:left="5" w:firstLine="47"/>
            </w:pPr>
            <w:r>
              <w:t>з</w:t>
            </w:r>
            <w:r w:rsidRPr="00F272BC">
              <w:t>нать:</w:t>
            </w:r>
            <w:r>
              <w:t xml:space="preserve"> нормы права, регулирующие международные финансовые и экономические отношения</w:t>
            </w:r>
          </w:p>
          <w:p w:rsidR="005535C0" w:rsidRDefault="005535C0" w:rsidP="00627770">
            <w:pPr>
              <w:pStyle w:val="a8"/>
              <w:shd w:val="clear" w:color="auto" w:fill="FFFFFF"/>
              <w:spacing w:before="0" w:beforeAutospacing="0" w:after="0" w:afterAutospacing="0"/>
              <w:ind w:left="5" w:firstLine="47"/>
            </w:pPr>
            <w:r>
              <w:t xml:space="preserve">уметь: применять нормативные документы </w:t>
            </w:r>
            <w:r w:rsidRPr="0046220A">
              <w:t xml:space="preserve">для решения профессиональных задач в сфере </w:t>
            </w:r>
            <w:r>
              <w:t>организации международных экономических связей</w:t>
            </w:r>
          </w:p>
          <w:p w:rsidR="00220EBD" w:rsidRDefault="00220EBD" w:rsidP="00627770">
            <w:pPr>
              <w:pStyle w:val="a8"/>
              <w:shd w:val="clear" w:color="auto" w:fill="FFFFFF"/>
              <w:spacing w:before="0" w:beforeAutospacing="0" w:after="0" w:afterAutospacing="0"/>
              <w:ind w:left="5" w:firstLine="47"/>
            </w:pPr>
            <w:r>
              <w:t>з</w:t>
            </w:r>
            <w:r w:rsidRPr="00F272BC">
              <w:t>нать:</w:t>
            </w:r>
            <w:r>
              <w:t xml:space="preserve"> </w:t>
            </w:r>
            <w:r w:rsidR="00D5475A">
              <w:t>понятийный</w:t>
            </w:r>
            <w:r w:rsidR="00684375">
              <w:t xml:space="preserve"> аппара</w:t>
            </w:r>
            <w:r w:rsidR="00D5475A">
              <w:t xml:space="preserve">т </w:t>
            </w:r>
            <w:r w:rsidR="00E40110">
              <w:t>международной юриспруденции</w:t>
            </w:r>
          </w:p>
          <w:p w:rsidR="001071F4" w:rsidRDefault="001071F4" w:rsidP="00627770">
            <w:pPr>
              <w:pStyle w:val="a8"/>
              <w:shd w:val="clear" w:color="auto" w:fill="FFFFFF"/>
              <w:spacing w:before="0" w:beforeAutospacing="0" w:after="0" w:afterAutospacing="0"/>
              <w:ind w:left="5" w:firstLine="47"/>
            </w:pPr>
            <w:r>
              <w:t xml:space="preserve">уметь: правильно толковать международные правовые акты </w:t>
            </w:r>
            <w:r w:rsidR="00E40110">
              <w:t>для устранения пробелов в правоприменительной деятельности</w:t>
            </w:r>
          </w:p>
          <w:p w:rsidR="0060531F" w:rsidRDefault="0060531F" w:rsidP="00D5475A">
            <w:pPr>
              <w:pStyle w:val="a8"/>
              <w:shd w:val="clear" w:color="auto" w:fill="FFFFFF"/>
              <w:spacing w:before="0" w:beforeAutospacing="0" w:after="0" w:afterAutospacing="0"/>
            </w:pPr>
          </w:p>
          <w:p w:rsidR="00DF1D88" w:rsidRDefault="00DF1D88" w:rsidP="00627770">
            <w:pPr>
              <w:pStyle w:val="a8"/>
              <w:shd w:val="clear" w:color="auto" w:fill="FFFFFF"/>
              <w:spacing w:before="0" w:beforeAutospacing="0" w:after="0" w:afterAutospacing="0"/>
              <w:ind w:left="5" w:firstLine="47"/>
            </w:pPr>
            <w:r>
              <w:t xml:space="preserve">знать: </w:t>
            </w:r>
            <w:r w:rsidR="0060531F">
              <w:t>современные особенности</w:t>
            </w:r>
            <w:r w:rsidR="00705175">
              <w:t xml:space="preserve"> развития международных экономических отношений</w:t>
            </w:r>
          </w:p>
          <w:p w:rsidR="00705175" w:rsidRDefault="00705175" w:rsidP="00627770">
            <w:pPr>
              <w:pStyle w:val="a8"/>
              <w:shd w:val="clear" w:color="auto" w:fill="FFFFFF"/>
              <w:spacing w:before="0" w:beforeAutospacing="0" w:after="0" w:afterAutospacing="0"/>
              <w:ind w:left="5" w:firstLine="47"/>
            </w:pPr>
            <w:r>
              <w:t xml:space="preserve">уметь: </w:t>
            </w:r>
            <w:r w:rsidR="0060531F">
              <w:t>выявлять тенденции развития международной экономической и финансовой жизни</w:t>
            </w:r>
          </w:p>
          <w:p w:rsidR="006C181C" w:rsidRDefault="006C181C" w:rsidP="00627770">
            <w:pPr>
              <w:pStyle w:val="a8"/>
              <w:shd w:val="clear" w:color="auto" w:fill="FFFFFF"/>
              <w:spacing w:before="0" w:beforeAutospacing="0" w:after="0" w:afterAutospacing="0"/>
              <w:ind w:left="5" w:firstLine="47"/>
            </w:pPr>
          </w:p>
          <w:p w:rsidR="006C181C" w:rsidRDefault="006C181C" w:rsidP="00627770">
            <w:pPr>
              <w:pStyle w:val="a8"/>
              <w:shd w:val="clear" w:color="auto" w:fill="FFFFFF"/>
              <w:spacing w:before="0" w:beforeAutospacing="0" w:after="0" w:afterAutospacing="0"/>
              <w:ind w:left="5" w:firstLine="47"/>
            </w:pPr>
          </w:p>
          <w:p w:rsidR="006C181C" w:rsidRDefault="006C181C" w:rsidP="00627770">
            <w:pPr>
              <w:pStyle w:val="a8"/>
              <w:shd w:val="clear" w:color="auto" w:fill="FFFFFF"/>
              <w:spacing w:before="0" w:beforeAutospacing="0" w:after="0" w:afterAutospacing="0"/>
              <w:ind w:left="5" w:firstLine="47"/>
            </w:pPr>
          </w:p>
          <w:p w:rsidR="006C181C" w:rsidRDefault="006C181C" w:rsidP="00627770">
            <w:pPr>
              <w:pStyle w:val="a8"/>
              <w:shd w:val="clear" w:color="auto" w:fill="FFFFFF"/>
              <w:spacing w:before="0" w:beforeAutospacing="0" w:after="0" w:afterAutospacing="0"/>
              <w:ind w:left="5" w:firstLine="47"/>
            </w:pPr>
          </w:p>
          <w:p w:rsidR="006C181C" w:rsidRDefault="006C181C" w:rsidP="00627770">
            <w:pPr>
              <w:pStyle w:val="a8"/>
              <w:shd w:val="clear" w:color="auto" w:fill="FFFFFF"/>
              <w:spacing w:before="0" w:beforeAutospacing="0" w:after="0" w:afterAutospacing="0"/>
              <w:ind w:left="5" w:firstLine="47"/>
            </w:pPr>
          </w:p>
          <w:p w:rsidR="007F3DD0" w:rsidRDefault="007F3DD0" w:rsidP="00627770">
            <w:pPr>
              <w:pStyle w:val="a8"/>
              <w:shd w:val="clear" w:color="auto" w:fill="FFFFFF"/>
              <w:spacing w:before="0" w:beforeAutospacing="0" w:after="0" w:afterAutospacing="0"/>
              <w:ind w:left="5" w:firstLine="47"/>
            </w:pPr>
            <w:r>
              <w:lastRenderedPageBreak/>
              <w:t>знать:</w:t>
            </w:r>
            <w:r w:rsidR="00D5475A">
              <w:t xml:space="preserve"> профессиональную терминологию правоотношений</w:t>
            </w:r>
          </w:p>
          <w:p w:rsidR="006C181C" w:rsidRDefault="006C181C" w:rsidP="00627770">
            <w:pPr>
              <w:pStyle w:val="a8"/>
              <w:shd w:val="clear" w:color="auto" w:fill="FFFFFF"/>
              <w:spacing w:before="0" w:beforeAutospacing="0" w:after="0" w:afterAutospacing="0"/>
              <w:ind w:left="5" w:firstLine="47"/>
            </w:pPr>
            <w:r>
              <w:t xml:space="preserve">уметь: </w:t>
            </w:r>
            <w:r w:rsidR="007F3DD0">
              <w:t>применять правовые нормы, содержащиеся в международных правовых актах</w:t>
            </w:r>
          </w:p>
          <w:p w:rsidR="007F3DD0" w:rsidRDefault="007F3DD0" w:rsidP="00627770">
            <w:pPr>
              <w:pStyle w:val="a8"/>
              <w:shd w:val="clear" w:color="auto" w:fill="FFFFFF"/>
              <w:spacing w:before="0" w:beforeAutospacing="0" w:after="0" w:afterAutospacing="0"/>
              <w:ind w:left="5" w:firstLine="47"/>
            </w:pPr>
          </w:p>
          <w:p w:rsidR="007F3DD0" w:rsidRDefault="007F3DD0" w:rsidP="00627770">
            <w:pPr>
              <w:pStyle w:val="a8"/>
              <w:shd w:val="clear" w:color="auto" w:fill="FFFFFF"/>
              <w:spacing w:before="0" w:beforeAutospacing="0" w:after="0" w:afterAutospacing="0"/>
              <w:ind w:left="5" w:firstLine="47"/>
            </w:pPr>
          </w:p>
          <w:p w:rsidR="007F3DD0" w:rsidRDefault="007F3DD0" w:rsidP="00627770">
            <w:pPr>
              <w:pStyle w:val="a8"/>
              <w:shd w:val="clear" w:color="auto" w:fill="FFFFFF"/>
              <w:spacing w:before="0" w:beforeAutospacing="0" w:after="0" w:afterAutospacing="0"/>
              <w:ind w:left="5" w:firstLine="47"/>
            </w:pPr>
          </w:p>
          <w:p w:rsidR="007F3DD0" w:rsidRDefault="007F3DD0" w:rsidP="00627770">
            <w:pPr>
              <w:pStyle w:val="a8"/>
              <w:shd w:val="clear" w:color="auto" w:fill="FFFFFF"/>
              <w:spacing w:before="0" w:beforeAutospacing="0" w:after="0" w:afterAutospacing="0"/>
              <w:ind w:left="5" w:firstLine="47"/>
            </w:pPr>
          </w:p>
          <w:p w:rsidR="007F3DD0" w:rsidRDefault="007F3DD0" w:rsidP="00D5475A">
            <w:pPr>
              <w:pStyle w:val="a8"/>
              <w:shd w:val="clear" w:color="auto" w:fill="FFFFFF"/>
              <w:spacing w:before="0" w:beforeAutospacing="0" w:after="0" w:afterAutospacing="0"/>
            </w:pPr>
          </w:p>
          <w:p w:rsidR="007F3DD0" w:rsidRDefault="007F3DD0" w:rsidP="00627770">
            <w:pPr>
              <w:pStyle w:val="a8"/>
              <w:shd w:val="clear" w:color="auto" w:fill="FFFFFF"/>
              <w:spacing w:before="0" w:beforeAutospacing="0" w:after="0" w:afterAutospacing="0"/>
              <w:ind w:left="5" w:firstLine="47"/>
            </w:pPr>
            <w:r>
              <w:t>знать: основы правоприменительной практики</w:t>
            </w:r>
          </w:p>
          <w:p w:rsidR="007F3DD0" w:rsidRPr="00F272BC" w:rsidRDefault="007F3DD0" w:rsidP="007F3DD0">
            <w:pPr>
              <w:pStyle w:val="a8"/>
              <w:shd w:val="clear" w:color="auto" w:fill="FFFFFF"/>
              <w:spacing w:before="0" w:beforeAutospacing="0" w:after="0" w:afterAutospacing="0"/>
              <w:ind w:left="5" w:firstLine="47"/>
            </w:pPr>
            <w:r>
              <w:t>уметь: использовать основные положения правоприменительной практики в практической плоскости</w:t>
            </w:r>
          </w:p>
        </w:tc>
      </w:tr>
    </w:tbl>
    <w:p w:rsidR="000304AE" w:rsidRDefault="000304AE"/>
    <w:p w:rsidR="00027D12" w:rsidRPr="007D094B" w:rsidRDefault="00027D12" w:rsidP="00027D12">
      <w:pPr>
        <w:pStyle w:val="1"/>
        <w:rPr>
          <w:rFonts w:ascii="Times New Roman" w:hAnsi="Times New Roman"/>
          <w:sz w:val="28"/>
        </w:rPr>
      </w:pPr>
      <w:bookmarkStart w:id="3" w:name="_Toc404256064"/>
      <w:r w:rsidRPr="007D094B">
        <w:rPr>
          <w:rFonts w:ascii="Times New Roman" w:hAnsi="Times New Roman"/>
          <w:sz w:val="28"/>
        </w:rPr>
        <w:t>3. Место дисциплины в структуре образовательной программы</w:t>
      </w:r>
      <w:bookmarkEnd w:id="3"/>
    </w:p>
    <w:p w:rsidR="00027D12" w:rsidRPr="00E50AC3" w:rsidRDefault="00027D12" w:rsidP="00027D12">
      <w:pPr>
        <w:pStyle w:val="Default"/>
        <w:ind w:firstLine="708"/>
        <w:jc w:val="both"/>
        <w:rPr>
          <w:sz w:val="28"/>
          <w:szCs w:val="28"/>
        </w:rPr>
      </w:pPr>
      <w:r w:rsidRPr="00E50AC3">
        <w:rPr>
          <w:sz w:val="28"/>
          <w:szCs w:val="28"/>
        </w:rPr>
        <w:t>Дисциплина</w:t>
      </w:r>
      <w:r w:rsidRPr="00E50AC3">
        <w:rPr>
          <w:b/>
          <w:sz w:val="28"/>
          <w:szCs w:val="28"/>
        </w:rPr>
        <w:t xml:space="preserve"> </w:t>
      </w:r>
      <w:r w:rsidRPr="000E76FD">
        <w:t>«</w:t>
      </w:r>
      <w:r w:rsidRPr="000E76FD">
        <w:rPr>
          <w:sz w:val="28"/>
          <w:szCs w:val="28"/>
        </w:rPr>
        <w:t>Международная деятельность корпораций»</w:t>
      </w:r>
      <w:r>
        <w:rPr>
          <w:b/>
          <w:sz w:val="28"/>
          <w:szCs w:val="28"/>
        </w:rPr>
        <w:t xml:space="preserve"> </w:t>
      </w:r>
      <w:r w:rsidRPr="00387605">
        <w:rPr>
          <w:sz w:val="28"/>
          <w:szCs w:val="28"/>
        </w:rPr>
        <w:t>является дисциплиной</w:t>
      </w:r>
      <w:r>
        <w:rPr>
          <w:sz w:val="28"/>
          <w:szCs w:val="28"/>
        </w:rPr>
        <w:t xml:space="preserve"> </w:t>
      </w:r>
      <w:r w:rsidR="00D8565B">
        <w:rPr>
          <w:sz w:val="28"/>
          <w:szCs w:val="28"/>
        </w:rPr>
        <w:t xml:space="preserve">цикла профиля (элективного), модуля </w:t>
      </w:r>
      <w:r>
        <w:rPr>
          <w:sz w:val="28"/>
          <w:szCs w:val="28"/>
        </w:rPr>
        <w:t>«Международное корпоративное право»</w:t>
      </w:r>
      <w:r w:rsidR="00D8565B" w:rsidRPr="00D8565B">
        <w:rPr>
          <w:sz w:val="28"/>
          <w:szCs w:val="28"/>
        </w:rPr>
        <w:t xml:space="preserve"> </w:t>
      </w:r>
      <w:r w:rsidR="00D8565B">
        <w:rPr>
          <w:sz w:val="28"/>
          <w:szCs w:val="28"/>
        </w:rPr>
        <w:t>по направлению подготовки</w:t>
      </w:r>
      <w:r w:rsidR="00D8565B" w:rsidRPr="00027D12">
        <w:rPr>
          <w:sz w:val="28"/>
          <w:szCs w:val="28"/>
        </w:rPr>
        <w:t xml:space="preserve"> </w:t>
      </w:r>
      <w:r w:rsidR="00D8565B">
        <w:rPr>
          <w:sz w:val="28"/>
          <w:szCs w:val="28"/>
        </w:rPr>
        <w:t>40.03.01 –</w:t>
      </w:r>
      <w:r w:rsidR="00D8565B" w:rsidRPr="00EA3864">
        <w:rPr>
          <w:sz w:val="28"/>
          <w:szCs w:val="28"/>
        </w:rPr>
        <w:t>Юриспруденция</w:t>
      </w:r>
      <w:r w:rsidR="00D8565B">
        <w:rPr>
          <w:sz w:val="28"/>
          <w:szCs w:val="28"/>
        </w:rPr>
        <w:t>,</w:t>
      </w:r>
      <w:r>
        <w:rPr>
          <w:sz w:val="28"/>
          <w:szCs w:val="28"/>
        </w:rPr>
        <w:t xml:space="preserve"> </w:t>
      </w:r>
      <w:r w:rsidR="00D8565B">
        <w:rPr>
          <w:sz w:val="28"/>
          <w:szCs w:val="28"/>
        </w:rPr>
        <w:t>ОП</w:t>
      </w:r>
      <w:r>
        <w:rPr>
          <w:sz w:val="28"/>
          <w:szCs w:val="28"/>
        </w:rPr>
        <w:t xml:space="preserve"> «</w:t>
      </w:r>
      <w:r w:rsidRPr="00EA3864">
        <w:rPr>
          <w:sz w:val="28"/>
          <w:szCs w:val="28"/>
        </w:rPr>
        <w:t>Юриспруденция</w:t>
      </w:r>
      <w:r>
        <w:rPr>
          <w:sz w:val="28"/>
          <w:szCs w:val="28"/>
        </w:rPr>
        <w:t>»,</w:t>
      </w:r>
      <w:r w:rsidR="00D8565B">
        <w:rPr>
          <w:sz w:val="28"/>
          <w:szCs w:val="28"/>
        </w:rPr>
        <w:t xml:space="preserve"> профиль «Международное экономическое право (с частичной реализацией на английском языке)</w:t>
      </w:r>
      <w:r>
        <w:rPr>
          <w:sz w:val="28"/>
          <w:szCs w:val="28"/>
        </w:rPr>
        <w:t>.</w:t>
      </w:r>
    </w:p>
    <w:p w:rsidR="00AE792C" w:rsidRPr="003E6FDF" w:rsidRDefault="00AE792C" w:rsidP="00AE792C">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sidR="00E701B6">
        <w:rPr>
          <w:bCs/>
          <w:color w:val="000000" w:themeColor="text1"/>
          <w:sz w:val="28"/>
          <w:szCs w:val="28"/>
        </w:rPr>
        <w:t xml:space="preserve">сциплин «Международное </w:t>
      </w:r>
      <w:r>
        <w:rPr>
          <w:bCs/>
          <w:color w:val="000000" w:themeColor="text1"/>
          <w:sz w:val="28"/>
          <w:szCs w:val="28"/>
        </w:rPr>
        <w:t>право», «Экономическая теория», «Арбитражный процесс», «Международно</w:t>
      </w:r>
      <w:r w:rsidR="00E701B6">
        <w:rPr>
          <w:bCs/>
          <w:color w:val="000000" w:themeColor="text1"/>
          <w:sz w:val="28"/>
          <w:szCs w:val="28"/>
        </w:rPr>
        <w:t>е</w:t>
      </w:r>
      <w:r>
        <w:rPr>
          <w:bCs/>
          <w:color w:val="000000" w:themeColor="text1"/>
          <w:sz w:val="28"/>
          <w:szCs w:val="28"/>
        </w:rPr>
        <w:t xml:space="preserve"> - правовое регулирование противодействия коррупции». </w:t>
      </w:r>
    </w:p>
    <w:p w:rsidR="00027D12" w:rsidRPr="003E6FDF" w:rsidRDefault="00027D12" w:rsidP="00027D12">
      <w:pPr>
        <w:pStyle w:val="Default"/>
        <w:ind w:firstLine="708"/>
        <w:jc w:val="both"/>
        <w:rPr>
          <w:b/>
          <w:bCs/>
          <w:color w:val="000000" w:themeColor="text1"/>
          <w:sz w:val="28"/>
          <w:szCs w:val="28"/>
        </w:rPr>
      </w:pPr>
    </w:p>
    <w:p w:rsidR="001C7E56" w:rsidRPr="001C7E56" w:rsidRDefault="00AF22B4" w:rsidP="001C7E56">
      <w:pPr>
        <w:pStyle w:val="1"/>
        <w:ind w:firstLine="709"/>
        <w:jc w:val="both"/>
        <w:rPr>
          <w:rFonts w:ascii="Times New Roman" w:hAnsi="Times New Roman"/>
          <w:sz w:val="28"/>
        </w:rPr>
      </w:pPr>
      <w:bookmarkStart w:id="4"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 xml:space="preserve">(модуля) в зачетных единицах и в </w:t>
      </w:r>
      <w:bookmarkStart w:id="5" w:name="_GoBack"/>
      <w:bookmarkEnd w:id="5"/>
      <w:r w:rsidRPr="007D094B">
        <w:rPr>
          <w:rFonts w:ascii="Times New Roman" w:hAnsi="Times New Roman"/>
          <w:sz w:val="28"/>
        </w:rPr>
        <w:t>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p w:rsidR="00615112" w:rsidRPr="00C470C0" w:rsidRDefault="00615112" w:rsidP="00AF22B4">
      <w:pPr>
        <w:autoSpaceDE w:val="0"/>
        <w:autoSpaceDN w:val="0"/>
        <w:adjustRightInd w:val="0"/>
        <w:spacing w:after="0" w:line="240" w:lineRule="auto"/>
        <w:ind w:firstLine="709"/>
        <w:rPr>
          <w:rFonts w:ascii="Times New Roman" w:hAnsi="Times New Roman"/>
          <w:b/>
          <w:iCs/>
          <w:sz w:val="28"/>
          <w:szCs w:val="28"/>
        </w:rPr>
      </w:pPr>
    </w:p>
    <w:p w:rsidR="00AF22B4" w:rsidRDefault="00AF22B4" w:rsidP="00AF22B4">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AF22B4" w:rsidRDefault="00AF22B4" w:rsidP="00AF22B4">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2552"/>
      </w:tblGrid>
      <w:tr w:rsidR="00AF22B4" w:rsidRPr="008B32CF" w:rsidTr="00343C7E">
        <w:trPr>
          <w:trHeight w:val="428"/>
        </w:trPr>
        <w:tc>
          <w:tcPr>
            <w:tcW w:w="5070" w:type="dxa"/>
          </w:tcPr>
          <w:p w:rsidR="00AF22B4" w:rsidRPr="008B32CF" w:rsidRDefault="00AF22B4" w:rsidP="00343C7E">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842" w:type="dxa"/>
          </w:tcPr>
          <w:p w:rsidR="00AF22B4" w:rsidRPr="008B32CF" w:rsidRDefault="00AF22B4" w:rsidP="00343C7E">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 семестр</w:t>
            </w:r>
          </w:p>
        </w:tc>
      </w:tr>
      <w:tr w:rsidR="00AF22B4" w:rsidRPr="008B32CF" w:rsidTr="00343C7E">
        <w:trPr>
          <w:trHeight w:val="473"/>
        </w:trPr>
        <w:tc>
          <w:tcPr>
            <w:tcW w:w="5070"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842"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AF22B4" w:rsidRPr="008B32CF" w:rsidTr="00343C7E">
        <w:tc>
          <w:tcPr>
            <w:tcW w:w="5070"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84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AF22B4" w:rsidRPr="008B32CF" w:rsidTr="00343C7E">
        <w:tc>
          <w:tcPr>
            <w:tcW w:w="5070"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84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AF22B4" w:rsidRPr="008B32CF" w:rsidTr="00343C7E">
        <w:tc>
          <w:tcPr>
            <w:tcW w:w="5070"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84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AF22B4" w:rsidRPr="008B32CF" w:rsidTr="00343C7E">
        <w:tc>
          <w:tcPr>
            <w:tcW w:w="5070" w:type="dxa"/>
          </w:tcPr>
          <w:p w:rsidR="00AF22B4" w:rsidRPr="008B32CF" w:rsidRDefault="00AF22B4" w:rsidP="00343C7E">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84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552" w:type="dxa"/>
          </w:tcPr>
          <w:p w:rsidR="00AF22B4" w:rsidRPr="008B32CF" w:rsidRDefault="00AF22B4" w:rsidP="00343C7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AD3CC4" w:rsidRPr="008B32CF" w:rsidTr="00343C7E">
        <w:trPr>
          <w:trHeight w:val="487"/>
        </w:trPr>
        <w:tc>
          <w:tcPr>
            <w:tcW w:w="5070" w:type="dxa"/>
          </w:tcPr>
          <w:p w:rsidR="00AD3CC4" w:rsidRPr="008B32CF" w:rsidRDefault="00AD3CC4" w:rsidP="00AD3CC4">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lastRenderedPageBreak/>
              <w:t>В</w:t>
            </w:r>
            <w:r>
              <w:rPr>
                <w:rFonts w:ascii="Times New Roman" w:hAnsi="Times New Roman"/>
                <w:sz w:val="24"/>
                <w:szCs w:val="24"/>
              </w:rPr>
              <w:t xml:space="preserve">ид текущего контроля </w:t>
            </w:r>
          </w:p>
        </w:tc>
        <w:tc>
          <w:tcPr>
            <w:tcW w:w="1842" w:type="dxa"/>
          </w:tcPr>
          <w:p w:rsidR="00AD3CC4" w:rsidRPr="008B32CF" w:rsidRDefault="00AD3CC4" w:rsidP="00AD3C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552" w:type="dxa"/>
          </w:tcPr>
          <w:p w:rsidR="00AD3CC4" w:rsidRPr="008B32CF" w:rsidRDefault="00AD3CC4" w:rsidP="00AD3C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AD3CC4" w:rsidRPr="008B32CF" w:rsidTr="00343C7E">
        <w:tc>
          <w:tcPr>
            <w:tcW w:w="5070" w:type="dxa"/>
          </w:tcPr>
          <w:p w:rsidR="00AD3CC4" w:rsidRPr="008B32CF" w:rsidRDefault="00AD3CC4" w:rsidP="00AD3CC4">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842" w:type="dxa"/>
          </w:tcPr>
          <w:p w:rsidR="00AD3CC4" w:rsidRPr="008B32CF" w:rsidRDefault="00AD3CC4" w:rsidP="00AD3C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552" w:type="dxa"/>
          </w:tcPr>
          <w:p w:rsidR="00AD3CC4" w:rsidRPr="008B32CF" w:rsidRDefault="00AD3CC4" w:rsidP="00AD3C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203FE6" w:rsidRDefault="00203FE6"/>
    <w:p w:rsidR="00613827" w:rsidRDefault="00613827" w:rsidP="00613827">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13827" w:rsidRPr="00382417" w:rsidRDefault="00613827" w:rsidP="00613827"/>
    <w:p w:rsidR="00613827" w:rsidRPr="00C21770" w:rsidRDefault="00613827" w:rsidP="00613827">
      <w:pPr>
        <w:pStyle w:val="1"/>
        <w:spacing w:before="0" w:after="0" w:line="360" w:lineRule="auto"/>
        <w:ind w:firstLine="709"/>
        <w:rPr>
          <w:rFonts w:ascii="Times New Roman" w:hAnsi="Times New Roman"/>
          <w:sz w:val="28"/>
        </w:rPr>
      </w:pPr>
      <w:bookmarkStart w:id="6" w:name="_Toc404256067"/>
      <w:r w:rsidRPr="007D094B">
        <w:rPr>
          <w:rFonts w:ascii="Times New Roman" w:hAnsi="Times New Roman"/>
          <w:sz w:val="28"/>
        </w:rPr>
        <w:t>5.1. Содержание дисциплины</w:t>
      </w:r>
      <w:bookmarkEnd w:id="6"/>
    </w:p>
    <w:p w:rsidR="00613827" w:rsidRPr="00C04011" w:rsidRDefault="00613827" w:rsidP="00613827">
      <w:pPr>
        <w:rPr>
          <w:rFonts w:ascii="Times New Roman" w:hAnsi="Times New Roman"/>
          <w:b/>
          <w:kern w:val="32"/>
          <w:sz w:val="28"/>
          <w:szCs w:val="28"/>
        </w:rPr>
      </w:pPr>
      <w:r>
        <w:rPr>
          <w:rFonts w:ascii="Times New Roman" w:hAnsi="Times New Roman"/>
          <w:b/>
          <w:kern w:val="32"/>
          <w:sz w:val="28"/>
          <w:szCs w:val="28"/>
        </w:rPr>
        <w:t xml:space="preserve">Тема 1. </w:t>
      </w:r>
      <w:r w:rsidRPr="00C04011">
        <w:rPr>
          <w:rFonts w:ascii="Times New Roman" w:hAnsi="Times New Roman"/>
          <w:b/>
          <w:kern w:val="32"/>
          <w:sz w:val="28"/>
          <w:szCs w:val="28"/>
        </w:rPr>
        <w:t>Понятие, сущность и эволюция корпорации</w:t>
      </w:r>
    </w:p>
    <w:p w:rsidR="00613827" w:rsidRPr="00150D36" w:rsidRDefault="00613827" w:rsidP="00AD3CC4">
      <w:pPr>
        <w:spacing w:after="0"/>
        <w:jc w:val="both"/>
        <w:rPr>
          <w:rFonts w:ascii="Times New Roman" w:hAnsi="Times New Roman"/>
          <w:kern w:val="32"/>
          <w:sz w:val="28"/>
          <w:szCs w:val="28"/>
        </w:rPr>
      </w:pPr>
      <w:r>
        <w:rPr>
          <w:rFonts w:ascii="Times New Roman" w:hAnsi="Times New Roman"/>
          <w:kern w:val="32"/>
          <w:sz w:val="28"/>
          <w:szCs w:val="28"/>
        </w:rPr>
        <w:t xml:space="preserve">Генезис и эволюция международной корпорации. Факторы, обуславливающие интернационализацию бизнеса. Методы и движущие силы интернационализации бизнеса. Структура компании, занимающаяся международной деятельностью. </w:t>
      </w:r>
      <w:r w:rsidRPr="0026417D">
        <w:rPr>
          <w:rFonts w:ascii="Times New Roman" w:hAnsi="Times New Roman"/>
          <w:sz w:val="28"/>
          <w:szCs w:val="28"/>
        </w:rPr>
        <w:t>Основные признаки деловой корпорации</w:t>
      </w:r>
      <w:r>
        <w:rPr>
          <w:rFonts w:ascii="Times New Roman" w:hAnsi="Times New Roman"/>
          <w:sz w:val="28"/>
          <w:szCs w:val="28"/>
        </w:rPr>
        <w:t>.</w:t>
      </w:r>
      <w:r>
        <w:rPr>
          <w:rFonts w:ascii="Times New Roman" w:hAnsi="Times New Roman"/>
          <w:kern w:val="32"/>
          <w:sz w:val="28"/>
          <w:szCs w:val="28"/>
        </w:rPr>
        <w:t xml:space="preserve"> Многофункциональная деятельность международных корпораций. Классификация международных корпораций. </w:t>
      </w:r>
      <w:r w:rsidR="00B93E00">
        <w:rPr>
          <w:rFonts w:ascii="Times New Roman" w:hAnsi="Times New Roman"/>
          <w:kern w:val="32"/>
          <w:sz w:val="28"/>
          <w:szCs w:val="28"/>
        </w:rPr>
        <w:t xml:space="preserve">Корпорации в англо-американском праве в континентальной паровой системе. </w:t>
      </w:r>
      <w:r>
        <w:rPr>
          <w:rFonts w:ascii="Times New Roman" w:hAnsi="Times New Roman"/>
          <w:kern w:val="32"/>
          <w:sz w:val="28"/>
          <w:szCs w:val="28"/>
        </w:rPr>
        <w:t>Корпорации в России</w:t>
      </w:r>
      <w:r w:rsidR="00E174E9">
        <w:rPr>
          <w:rFonts w:ascii="Times New Roman" w:hAnsi="Times New Roman"/>
          <w:kern w:val="32"/>
          <w:sz w:val="28"/>
          <w:szCs w:val="28"/>
        </w:rPr>
        <w:t>.</w:t>
      </w:r>
    </w:p>
    <w:p w:rsidR="00613827" w:rsidRPr="007E0F3C" w:rsidRDefault="00613827" w:rsidP="00AD3CC4">
      <w:pPr>
        <w:spacing w:after="0"/>
        <w:rPr>
          <w:rFonts w:ascii="Times New Roman" w:hAnsi="Times New Roman"/>
          <w:kern w:val="32"/>
          <w:sz w:val="28"/>
          <w:szCs w:val="28"/>
        </w:rPr>
      </w:pPr>
      <w:r w:rsidRPr="007E0F3C">
        <w:rPr>
          <w:rFonts w:ascii="Times New Roman" w:hAnsi="Times New Roman"/>
          <w:b/>
          <w:kern w:val="32"/>
          <w:sz w:val="28"/>
          <w:szCs w:val="28"/>
        </w:rPr>
        <w:t>Тема 2. Роль международных корпораций в мировой экономике</w:t>
      </w:r>
    </w:p>
    <w:p w:rsidR="00613827" w:rsidRPr="007E0F3C" w:rsidRDefault="00613827" w:rsidP="00AD3CC4">
      <w:pPr>
        <w:spacing w:after="0"/>
        <w:jc w:val="both"/>
        <w:rPr>
          <w:rFonts w:ascii="Times New Roman" w:hAnsi="Times New Roman"/>
          <w:kern w:val="32"/>
          <w:sz w:val="28"/>
          <w:szCs w:val="28"/>
        </w:rPr>
      </w:pPr>
      <w:r w:rsidRPr="007E0F3C">
        <w:rPr>
          <w:rFonts w:ascii="Times New Roman" w:hAnsi="Times New Roman"/>
          <w:kern w:val="32"/>
          <w:sz w:val="28"/>
          <w:szCs w:val="28"/>
        </w:rPr>
        <w:t>Международная корпорация как системообразующий фактор развития мировой экономики. Международная корпорация как фактор укрепления взаимозависимости государств. Роль международных корпораций на рынке прямых иностранных инвестиций. Влияние международных корпораций на экономику стран базирования и принимающих стран. Проблема ухода корпораций от налогов.</w:t>
      </w:r>
    </w:p>
    <w:p w:rsidR="00613827" w:rsidRPr="00845F6A" w:rsidRDefault="00613827" w:rsidP="00AD3CC4">
      <w:pPr>
        <w:spacing w:after="0"/>
        <w:jc w:val="both"/>
        <w:rPr>
          <w:rFonts w:ascii="Times New Roman" w:hAnsi="Times New Roman"/>
          <w:b/>
          <w:kern w:val="32"/>
          <w:sz w:val="28"/>
          <w:szCs w:val="28"/>
        </w:rPr>
      </w:pPr>
      <w:r>
        <w:rPr>
          <w:rFonts w:ascii="Times New Roman" w:hAnsi="Times New Roman"/>
          <w:b/>
          <w:kern w:val="32"/>
          <w:sz w:val="28"/>
          <w:szCs w:val="28"/>
        </w:rPr>
        <w:t>Тема 3</w:t>
      </w:r>
      <w:r w:rsidRPr="008E7207">
        <w:rPr>
          <w:rFonts w:ascii="Times New Roman" w:hAnsi="Times New Roman"/>
          <w:b/>
          <w:kern w:val="32"/>
          <w:sz w:val="28"/>
          <w:szCs w:val="28"/>
        </w:rPr>
        <w:t xml:space="preserve">. </w:t>
      </w:r>
      <w:r w:rsidRPr="00845F6A">
        <w:rPr>
          <w:rFonts w:ascii="Times New Roman" w:hAnsi="Times New Roman"/>
          <w:b/>
          <w:kern w:val="32"/>
          <w:sz w:val="28"/>
          <w:szCs w:val="28"/>
        </w:rPr>
        <w:t>Качество и особенности управления</w:t>
      </w:r>
      <w:r>
        <w:rPr>
          <w:rFonts w:ascii="Times New Roman" w:hAnsi="Times New Roman"/>
          <w:b/>
          <w:kern w:val="32"/>
          <w:sz w:val="28"/>
          <w:szCs w:val="28"/>
        </w:rPr>
        <w:t xml:space="preserve"> корпорацией</w:t>
      </w:r>
      <w:r w:rsidRPr="00845F6A">
        <w:rPr>
          <w:rFonts w:ascii="Times New Roman" w:hAnsi="Times New Roman"/>
          <w:b/>
          <w:kern w:val="32"/>
          <w:sz w:val="28"/>
          <w:szCs w:val="28"/>
        </w:rPr>
        <w:t>, занимающейся международной деятельностью</w:t>
      </w:r>
    </w:p>
    <w:p w:rsidR="00613827" w:rsidRDefault="00613827" w:rsidP="00613827">
      <w:pPr>
        <w:tabs>
          <w:tab w:val="left" w:pos="203"/>
        </w:tabs>
        <w:spacing w:after="0" w:line="240" w:lineRule="auto"/>
        <w:jc w:val="both"/>
        <w:rPr>
          <w:rFonts w:ascii="Times New Roman" w:hAnsi="Times New Roman"/>
          <w:kern w:val="32"/>
          <w:sz w:val="28"/>
          <w:szCs w:val="28"/>
        </w:rPr>
      </w:pPr>
      <w:r>
        <w:rPr>
          <w:rFonts w:ascii="Times New Roman" w:hAnsi="Times New Roman"/>
          <w:kern w:val="32"/>
          <w:sz w:val="28"/>
          <w:szCs w:val="28"/>
        </w:rPr>
        <w:t xml:space="preserve">Корпорация как сложна социально – экономическая система. </w:t>
      </w:r>
      <w:r w:rsidR="00F0045E">
        <w:rPr>
          <w:rFonts w:ascii="Times New Roman" w:hAnsi="Times New Roman"/>
          <w:kern w:val="32"/>
          <w:sz w:val="28"/>
          <w:szCs w:val="28"/>
        </w:rPr>
        <w:t xml:space="preserve">Соотношение корпоративного управления, нормативно- правового регулирования и </w:t>
      </w:r>
      <w:r w:rsidR="00FF6428">
        <w:rPr>
          <w:rFonts w:ascii="Times New Roman" w:hAnsi="Times New Roman"/>
          <w:kern w:val="32"/>
          <w:sz w:val="28"/>
          <w:szCs w:val="28"/>
        </w:rPr>
        <w:t>саморегулирования</w:t>
      </w:r>
      <w:r w:rsidR="00F0045E">
        <w:rPr>
          <w:rFonts w:ascii="Times New Roman" w:hAnsi="Times New Roman"/>
          <w:kern w:val="32"/>
          <w:sz w:val="28"/>
          <w:szCs w:val="28"/>
        </w:rPr>
        <w:t xml:space="preserve">. </w:t>
      </w:r>
      <w:r>
        <w:rPr>
          <w:rFonts w:ascii="Times New Roman" w:hAnsi="Times New Roman"/>
          <w:kern w:val="32"/>
          <w:sz w:val="28"/>
          <w:szCs w:val="28"/>
        </w:rPr>
        <w:t xml:space="preserve">Модели корпоративного управления. </w:t>
      </w:r>
      <w:r w:rsidRPr="00677AB0">
        <w:rPr>
          <w:rFonts w:ascii="Times New Roman" w:hAnsi="Times New Roman"/>
          <w:kern w:val="32"/>
          <w:sz w:val="28"/>
          <w:szCs w:val="28"/>
        </w:rPr>
        <w:t>Системы управления корпорации</w:t>
      </w:r>
      <w:r>
        <w:rPr>
          <w:rFonts w:ascii="Times New Roman" w:hAnsi="Times New Roman"/>
          <w:kern w:val="32"/>
          <w:sz w:val="28"/>
          <w:szCs w:val="28"/>
        </w:rPr>
        <w:t>. Особое значение совета директоров в корпорации.</w:t>
      </w:r>
      <w:r>
        <w:rPr>
          <w:rStyle w:val="FontStyle93"/>
          <w:bCs/>
          <w:sz w:val="24"/>
          <w:szCs w:val="28"/>
        </w:rPr>
        <w:t xml:space="preserve"> </w:t>
      </w:r>
      <w:r w:rsidRPr="005B38DC">
        <w:rPr>
          <w:rStyle w:val="FontStyle93"/>
          <w:b w:val="0"/>
          <w:bCs/>
          <w:sz w:val="28"/>
          <w:szCs w:val="28"/>
        </w:rPr>
        <w:t>Комитеты совета директоров. Проблемы выплаты вознаграждения членам совета директоров. Роль независимых экспертов в корпоративном управлении.</w:t>
      </w:r>
      <w:r w:rsidRPr="008231A5">
        <w:rPr>
          <w:rFonts w:ascii="Times New Roman" w:hAnsi="Times New Roman"/>
          <w:kern w:val="32"/>
          <w:sz w:val="28"/>
          <w:szCs w:val="28"/>
        </w:rPr>
        <w:t xml:space="preserve"> </w:t>
      </w:r>
    </w:p>
    <w:p w:rsidR="00613827" w:rsidRDefault="00613827" w:rsidP="00AD3CC4">
      <w:pPr>
        <w:spacing w:after="0"/>
        <w:rPr>
          <w:rFonts w:ascii="Times New Roman" w:hAnsi="Times New Roman"/>
          <w:b/>
          <w:kern w:val="32"/>
          <w:sz w:val="28"/>
          <w:szCs w:val="28"/>
        </w:rPr>
      </w:pPr>
      <w:r>
        <w:rPr>
          <w:rFonts w:ascii="Times New Roman" w:hAnsi="Times New Roman"/>
          <w:b/>
          <w:kern w:val="32"/>
          <w:sz w:val="28"/>
          <w:szCs w:val="28"/>
        </w:rPr>
        <w:t xml:space="preserve">Тема 4. </w:t>
      </w:r>
      <w:r w:rsidR="00E85EEC">
        <w:rPr>
          <w:rFonts w:ascii="Times New Roman" w:hAnsi="Times New Roman"/>
          <w:b/>
          <w:kern w:val="32"/>
          <w:sz w:val="28"/>
          <w:szCs w:val="28"/>
        </w:rPr>
        <w:t xml:space="preserve">Конфликт интересов </w:t>
      </w:r>
      <w:r w:rsidR="00C718B9">
        <w:rPr>
          <w:rFonts w:ascii="Times New Roman" w:hAnsi="Times New Roman"/>
          <w:b/>
          <w:kern w:val="32"/>
          <w:sz w:val="28"/>
          <w:szCs w:val="28"/>
        </w:rPr>
        <w:t xml:space="preserve">в </w:t>
      </w:r>
      <w:r w:rsidR="00E85EEC">
        <w:rPr>
          <w:rFonts w:ascii="Times New Roman" w:hAnsi="Times New Roman"/>
          <w:b/>
          <w:kern w:val="32"/>
          <w:sz w:val="28"/>
          <w:szCs w:val="28"/>
        </w:rPr>
        <w:t>корпорациях</w:t>
      </w:r>
    </w:p>
    <w:p w:rsidR="00E85EEC" w:rsidRDefault="00C718B9" w:rsidP="00AD3CC4">
      <w:pPr>
        <w:spacing w:after="0"/>
        <w:jc w:val="both"/>
        <w:rPr>
          <w:rFonts w:ascii="Times New Roman" w:hAnsi="Times New Roman"/>
          <w:kern w:val="32"/>
          <w:sz w:val="28"/>
          <w:szCs w:val="28"/>
        </w:rPr>
      </w:pPr>
      <w:r>
        <w:rPr>
          <w:rFonts w:ascii="Times New Roman" w:hAnsi="Times New Roman"/>
          <w:kern w:val="32"/>
          <w:sz w:val="28"/>
          <w:szCs w:val="28"/>
        </w:rPr>
        <w:t xml:space="preserve">Субъекты корпоративного управления. </w:t>
      </w:r>
      <w:r w:rsidR="00F063CF">
        <w:rPr>
          <w:rFonts w:ascii="Times New Roman" w:hAnsi="Times New Roman"/>
          <w:kern w:val="32"/>
          <w:sz w:val="28"/>
          <w:szCs w:val="28"/>
        </w:rPr>
        <w:t xml:space="preserve">Понятие «стейкхолдеры». Мажоритарная и миноритарная доля участия в корпорации: баланс </w:t>
      </w:r>
      <w:r w:rsidR="00F063CF">
        <w:rPr>
          <w:rFonts w:ascii="Times New Roman" w:hAnsi="Times New Roman"/>
          <w:kern w:val="32"/>
          <w:sz w:val="28"/>
          <w:szCs w:val="28"/>
        </w:rPr>
        <w:lastRenderedPageBreak/>
        <w:t xml:space="preserve">интересов. Конфликт интересов и корпоративный конфликт. </w:t>
      </w:r>
      <w:r w:rsidR="00B52CEB">
        <w:rPr>
          <w:rFonts w:ascii="Times New Roman" w:hAnsi="Times New Roman"/>
          <w:kern w:val="32"/>
          <w:sz w:val="28"/>
          <w:szCs w:val="28"/>
        </w:rPr>
        <w:t xml:space="preserve">Феномен институциональных инвесторов в корпоративном управлении. </w:t>
      </w:r>
    </w:p>
    <w:p w:rsidR="00AD3CC4" w:rsidRPr="00E85EEC" w:rsidRDefault="00AD3CC4" w:rsidP="00AD3CC4">
      <w:pPr>
        <w:spacing w:after="0"/>
        <w:jc w:val="both"/>
        <w:rPr>
          <w:rFonts w:ascii="Times New Roman" w:hAnsi="Times New Roman"/>
          <w:kern w:val="32"/>
          <w:sz w:val="28"/>
          <w:szCs w:val="28"/>
        </w:rPr>
      </w:pPr>
    </w:p>
    <w:p w:rsidR="00613827" w:rsidRDefault="00613827" w:rsidP="00AD3CC4">
      <w:pPr>
        <w:spacing w:after="0"/>
        <w:rPr>
          <w:rFonts w:ascii="Times New Roman" w:hAnsi="Times New Roman"/>
          <w:b/>
          <w:kern w:val="32"/>
          <w:sz w:val="28"/>
          <w:szCs w:val="28"/>
        </w:rPr>
      </w:pPr>
      <w:r>
        <w:rPr>
          <w:rFonts w:ascii="Times New Roman" w:hAnsi="Times New Roman"/>
          <w:b/>
          <w:kern w:val="32"/>
          <w:sz w:val="28"/>
          <w:szCs w:val="28"/>
        </w:rPr>
        <w:t>Тема 5</w:t>
      </w:r>
      <w:r w:rsidRPr="008E7207">
        <w:rPr>
          <w:rFonts w:ascii="Times New Roman" w:hAnsi="Times New Roman"/>
          <w:b/>
          <w:kern w:val="32"/>
          <w:sz w:val="28"/>
          <w:szCs w:val="28"/>
        </w:rPr>
        <w:t xml:space="preserve">. </w:t>
      </w:r>
      <w:r>
        <w:rPr>
          <w:rFonts w:ascii="Times New Roman" w:hAnsi="Times New Roman"/>
          <w:b/>
          <w:kern w:val="32"/>
          <w:sz w:val="28"/>
          <w:szCs w:val="28"/>
        </w:rPr>
        <w:t>Внешнеэкономические факторы деятельности международной корпорации</w:t>
      </w:r>
    </w:p>
    <w:p w:rsidR="00613827" w:rsidRPr="007A6C17" w:rsidRDefault="00613827" w:rsidP="00613827">
      <w:pPr>
        <w:jc w:val="both"/>
        <w:rPr>
          <w:rFonts w:ascii="Times New Roman" w:hAnsi="Times New Roman"/>
          <w:kern w:val="32"/>
          <w:sz w:val="28"/>
          <w:szCs w:val="28"/>
        </w:rPr>
      </w:pPr>
      <w:r>
        <w:rPr>
          <w:rFonts w:ascii="Times New Roman" w:hAnsi="Times New Roman"/>
          <w:kern w:val="32"/>
          <w:sz w:val="28"/>
          <w:szCs w:val="28"/>
        </w:rPr>
        <w:t xml:space="preserve">Позитивные и негативные аспекты деятельности международной корпорации. Межгосударственное регулирование общественной полезности международной корпорации. Регулирование международной торговли корпорации. Государственное регулирование международного движения капитала. Государственное регулирование межстрановой миграции рабочей силы. </w:t>
      </w:r>
      <w:r w:rsidRPr="00BA5BAC">
        <w:rPr>
          <w:rFonts w:ascii="Times New Roman" w:hAnsi="Times New Roman"/>
          <w:kern w:val="32"/>
          <w:sz w:val="28"/>
          <w:szCs w:val="28"/>
        </w:rPr>
        <w:t>Слияние международных корпораций и ограничение их рыночной власти</w:t>
      </w:r>
      <w:r>
        <w:rPr>
          <w:rFonts w:ascii="Times New Roman" w:hAnsi="Times New Roman"/>
          <w:kern w:val="32"/>
          <w:sz w:val="28"/>
          <w:szCs w:val="28"/>
        </w:rPr>
        <w:t>.</w:t>
      </w:r>
    </w:p>
    <w:p w:rsidR="00613827" w:rsidRDefault="00613827" w:rsidP="00AD3CC4">
      <w:pPr>
        <w:spacing w:after="0"/>
        <w:jc w:val="both"/>
        <w:rPr>
          <w:rFonts w:ascii="Times New Roman" w:hAnsi="Times New Roman"/>
          <w:b/>
          <w:kern w:val="32"/>
          <w:sz w:val="28"/>
          <w:szCs w:val="28"/>
        </w:rPr>
      </w:pPr>
      <w:r>
        <w:rPr>
          <w:rFonts w:ascii="Times New Roman" w:hAnsi="Times New Roman"/>
          <w:b/>
          <w:kern w:val="32"/>
          <w:sz w:val="28"/>
          <w:szCs w:val="28"/>
        </w:rPr>
        <w:t>Тема 6. Валютно-финансовая среда международной корпорации</w:t>
      </w:r>
    </w:p>
    <w:p w:rsidR="00613827" w:rsidRDefault="00613827" w:rsidP="00AD3CC4">
      <w:pPr>
        <w:spacing w:after="0"/>
        <w:jc w:val="both"/>
        <w:rPr>
          <w:rFonts w:ascii="Times New Roman" w:hAnsi="Times New Roman"/>
          <w:kern w:val="32"/>
          <w:sz w:val="28"/>
          <w:szCs w:val="28"/>
        </w:rPr>
      </w:pPr>
      <w:r>
        <w:rPr>
          <w:rFonts w:ascii="Times New Roman" w:hAnsi="Times New Roman"/>
          <w:kern w:val="32"/>
          <w:sz w:val="28"/>
          <w:szCs w:val="28"/>
        </w:rPr>
        <w:t xml:space="preserve">Роль и место валютно-кредитных отношений в деятельности международной компании. Влияние динамики валютных курсов на деятельность международной корпорации. Основные виды валютных операций международной корпорации. Валютные риски и управление ими в международной компании. Прогнозирование валютных курсов. Национальное регулирование валютных операций международной компании. </w:t>
      </w:r>
    </w:p>
    <w:p w:rsidR="00AD3CC4" w:rsidRPr="00F62B0E" w:rsidRDefault="00AD3CC4" w:rsidP="00AD3CC4">
      <w:pPr>
        <w:spacing w:after="0"/>
        <w:jc w:val="both"/>
        <w:rPr>
          <w:rFonts w:ascii="Times New Roman" w:hAnsi="Times New Roman"/>
          <w:kern w:val="32"/>
          <w:sz w:val="28"/>
          <w:szCs w:val="28"/>
        </w:rPr>
      </w:pPr>
    </w:p>
    <w:p w:rsidR="00554C62" w:rsidRDefault="00554C62" w:rsidP="00554C62">
      <w:pPr>
        <w:pStyle w:val="1"/>
        <w:spacing w:before="0" w:after="0" w:line="240" w:lineRule="auto"/>
        <w:ind w:firstLine="709"/>
        <w:rPr>
          <w:rFonts w:ascii="Times New Roman" w:eastAsia="Calibri" w:hAnsi="Times New Roman"/>
          <w:sz w:val="28"/>
        </w:rPr>
      </w:pPr>
      <w:bookmarkStart w:id="7" w:name="_Toc528955117"/>
      <w:bookmarkStart w:id="8" w:name="_Toc404256068"/>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7"/>
      <w:bookmarkEnd w:id="8"/>
    </w:p>
    <w:p w:rsidR="00554C62" w:rsidRPr="00601F86" w:rsidRDefault="00554C62" w:rsidP="00554C62">
      <w:pPr>
        <w:rPr>
          <w:rFonts w:ascii="Times New Roman" w:hAnsi="Times New Roman"/>
          <w:b/>
          <w:kern w:val="32"/>
          <w:sz w:val="28"/>
          <w:szCs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114"/>
        <w:gridCol w:w="854"/>
        <w:gridCol w:w="994"/>
        <w:gridCol w:w="851"/>
        <w:gridCol w:w="1288"/>
        <w:gridCol w:w="1079"/>
        <w:gridCol w:w="1312"/>
      </w:tblGrid>
      <w:tr w:rsidR="00554C62" w:rsidRPr="005532E3" w:rsidTr="005C5885">
        <w:tc>
          <w:tcPr>
            <w:tcW w:w="284" w:type="pct"/>
            <w:vMerge w:val="restart"/>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554C62" w:rsidRPr="00690033" w:rsidRDefault="00554C62" w:rsidP="00343C7E">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547" w:type="pct"/>
            <w:vMerge w:val="restart"/>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516" w:type="pct"/>
            <w:gridSpan w:val="5"/>
          </w:tcPr>
          <w:p w:rsidR="00554C62" w:rsidRPr="00690033" w:rsidRDefault="00554C62" w:rsidP="00343C7E">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3" w:type="pct"/>
            <w:vMerge w:val="restart"/>
            <w:shd w:val="clear" w:color="auto" w:fill="auto"/>
          </w:tcPr>
          <w:p w:rsidR="00554C62" w:rsidRPr="00690033" w:rsidRDefault="00554C62" w:rsidP="00343C7E">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554C62" w:rsidRPr="005532E3" w:rsidTr="005C5885">
        <w:tc>
          <w:tcPr>
            <w:tcW w:w="284" w:type="pct"/>
            <w:vMerge/>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p>
        </w:tc>
        <w:tc>
          <w:tcPr>
            <w:tcW w:w="1547" w:type="pct"/>
            <w:vMerge/>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p>
        </w:tc>
        <w:tc>
          <w:tcPr>
            <w:tcW w:w="424" w:type="pct"/>
            <w:vMerge w:val="restart"/>
            <w:shd w:val="clear" w:color="auto" w:fill="auto"/>
          </w:tcPr>
          <w:p w:rsidR="00554C62" w:rsidRPr="00690033" w:rsidRDefault="00554C62" w:rsidP="00343C7E">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556" w:type="pct"/>
            <w:gridSpan w:val="3"/>
            <w:shd w:val="clear" w:color="auto" w:fill="auto"/>
          </w:tcPr>
          <w:p w:rsidR="00554C62" w:rsidRPr="00690033" w:rsidRDefault="00554C62" w:rsidP="00343C7E">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3" w:type="pct"/>
            <w:vMerge/>
            <w:shd w:val="clear" w:color="auto" w:fill="auto"/>
          </w:tcPr>
          <w:p w:rsidR="00554C62" w:rsidRPr="00690033" w:rsidRDefault="00554C62" w:rsidP="00343C7E">
            <w:pPr>
              <w:tabs>
                <w:tab w:val="right" w:pos="851"/>
              </w:tabs>
              <w:spacing w:after="0" w:line="240" w:lineRule="auto"/>
              <w:rPr>
                <w:rFonts w:ascii="Times New Roman" w:hAnsi="Times New Roman"/>
                <w:sz w:val="24"/>
                <w:szCs w:val="24"/>
              </w:rPr>
            </w:pPr>
          </w:p>
        </w:tc>
      </w:tr>
      <w:tr w:rsidR="00D8565B" w:rsidRPr="005532E3" w:rsidTr="008E0F38">
        <w:trPr>
          <w:trHeight w:val="982"/>
        </w:trPr>
        <w:tc>
          <w:tcPr>
            <w:tcW w:w="284" w:type="pct"/>
            <w:vMerge/>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c>
          <w:tcPr>
            <w:tcW w:w="1547" w:type="pct"/>
            <w:vMerge/>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c>
          <w:tcPr>
            <w:tcW w:w="424" w:type="pct"/>
            <w:vMerge/>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c>
          <w:tcPr>
            <w:tcW w:w="494"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23"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40" w:type="pct"/>
            <w:shd w:val="clear" w:color="auto" w:fill="auto"/>
          </w:tcPr>
          <w:p w:rsidR="00D8565B" w:rsidRPr="00690033" w:rsidRDefault="00AD3CC4" w:rsidP="00343C7E">
            <w:pPr>
              <w:tabs>
                <w:tab w:val="right" w:pos="851"/>
              </w:tabs>
              <w:spacing w:after="0" w:line="240" w:lineRule="auto"/>
              <w:rPr>
                <w:rFonts w:ascii="Times New Roman" w:hAnsi="Times New Roman"/>
                <w:sz w:val="24"/>
                <w:szCs w:val="24"/>
              </w:rPr>
            </w:pPr>
            <w:r>
              <w:rPr>
                <w:rFonts w:ascii="Times New Roman" w:hAnsi="Times New Roman"/>
                <w:sz w:val="24"/>
                <w:szCs w:val="24"/>
              </w:rPr>
              <w:t>Семинары</w:t>
            </w:r>
            <w:r w:rsidR="00D8565B" w:rsidRPr="00690033">
              <w:rPr>
                <w:rFonts w:ascii="Times New Roman" w:hAnsi="Times New Roman"/>
                <w:sz w:val="24"/>
                <w:szCs w:val="24"/>
              </w:rPr>
              <w:t>практич.</w:t>
            </w:r>
            <w:r w:rsidR="00D8565B">
              <w:rPr>
                <w:rFonts w:ascii="Times New Roman" w:hAnsi="Times New Roman"/>
                <w:sz w:val="24"/>
                <w:szCs w:val="24"/>
              </w:rPr>
              <w:t xml:space="preserve"> </w:t>
            </w:r>
            <w:r w:rsidR="00D8565B" w:rsidRPr="00690033">
              <w:rPr>
                <w:rFonts w:ascii="Times New Roman" w:hAnsi="Times New Roman"/>
                <w:sz w:val="24"/>
                <w:szCs w:val="24"/>
              </w:rPr>
              <w:t>занятия</w:t>
            </w:r>
          </w:p>
        </w:tc>
        <w:tc>
          <w:tcPr>
            <w:tcW w:w="536" w:type="pct"/>
            <w:vMerge/>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c>
          <w:tcPr>
            <w:tcW w:w="653" w:type="pct"/>
            <w:vMerge/>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r>
      <w:tr w:rsidR="00D8565B" w:rsidRPr="003C308C" w:rsidTr="005C5885">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547" w:type="pct"/>
            <w:shd w:val="clear" w:color="auto" w:fill="auto"/>
          </w:tcPr>
          <w:p w:rsidR="00D8565B" w:rsidRPr="003A2B4C" w:rsidRDefault="00D8565B"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Понятие, сущность и эволюция корпорации</w:t>
            </w:r>
            <w:r>
              <w:rPr>
                <w:rFonts w:ascii="Times New Roman" w:hAnsi="Times New Roman"/>
                <w:kern w:val="32"/>
                <w:sz w:val="24"/>
                <w:szCs w:val="24"/>
              </w:rPr>
              <w:t>.</w:t>
            </w:r>
          </w:p>
        </w:tc>
        <w:tc>
          <w:tcPr>
            <w:tcW w:w="42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49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42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40"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D8565B" w:rsidRPr="003C308C" w:rsidTr="005C5885">
        <w:trPr>
          <w:trHeight w:val="841"/>
        </w:trPr>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547" w:type="pct"/>
            <w:shd w:val="clear" w:color="auto" w:fill="auto"/>
          </w:tcPr>
          <w:p w:rsidR="00D8565B" w:rsidRPr="003A2B4C" w:rsidRDefault="00D8565B"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Роль международных корпораций в мировой экономике</w:t>
            </w:r>
          </w:p>
        </w:tc>
        <w:tc>
          <w:tcPr>
            <w:tcW w:w="424" w:type="pct"/>
            <w:shd w:val="clear" w:color="auto" w:fill="auto"/>
          </w:tcPr>
          <w:p w:rsidR="00D8565B" w:rsidRDefault="00D8565B" w:rsidP="00343C7E">
            <w:r>
              <w:rPr>
                <w:rFonts w:ascii="Times New Roman" w:hAnsi="Times New Roman"/>
                <w:sz w:val="24"/>
                <w:szCs w:val="24"/>
              </w:rPr>
              <w:t>16</w:t>
            </w:r>
          </w:p>
        </w:tc>
        <w:tc>
          <w:tcPr>
            <w:tcW w:w="494" w:type="pct"/>
            <w:shd w:val="clear" w:color="auto" w:fill="auto"/>
          </w:tcPr>
          <w:p w:rsidR="00D8565B" w:rsidRDefault="00D8565B" w:rsidP="00343C7E">
            <w:r>
              <w:rPr>
                <w:rFonts w:ascii="Times New Roman" w:hAnsi="Times New Roman"/>
                <w:sz w:val="24"/>
                <w:szCs w:val="24"/>
              </w:rPr>
              <w:t>4</w:t>
            </w:r>
          </w:p>
        </w:tc>
        <w:tc>
          <w:tcPr>
            <w:tcW w:w="423" w:type="pct"/>
            <w:shd w:val="clear" w:color="auto" w:fill="auto"/>
          </w:tcPr>
          <w:p w:rsidR="00D8565B" w:rsidRDefault="00D8565B" w:rsidP="00343C7E">
            <w:r>
              <w:rPr>
                <w:rFonts w:ascii="Times New Roman" w:hAnsi="Times New Roman"/>
                <w:sz w:val="24"/>
                <w:szCs w:val="24"/>
              </w:rPr>
              <w:t>2</w:t>
            </w:r>
          </w:p>
        </w:tc>
        <w:tc>
          <w:tcPr>
            <w:tcW w:w="640" w:type="pct"/>
            <w:shd w:val="clear" w:color="auto" w:fill="auto"/>
          </w:tcPr>
          <w:p w:rsidR="00D8565B" w:rsidRDefault="00D8565B" w:rsidP="00343C7E">
            <w:r>
              <w:rPr>
                <w:rFonts w:ascii="Times New Roman" w:hAnsi="Times New Roman"/>
                <w:sz w:val="24"/>
                <w:szCs w:val="24"/>
              </w:rPr>
              <w:t>2</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w:t>
            </w:r>
            <w:r w:rsidRPr="003C308C">
              <w:rPr>
                <w:rFonts w:ascii="Times New Roman" w:hAnsi="Times New Roman"/>
                <w:sz w:val="24"/>
                <w:szCs w:val="24"/>
              </w:rPr>
              <w:t xml:space="preserve"> кейсов</w:t>
            </w:r>
          </w:p>
        </w:tc>
      </w:tr>
      <w:tr w:rsidR="00D8565B" w:rsidRPr="003C308C" w:rsidTr="005C5885">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547" w:type="pct"/>
            <w:shd w:val="clear" w:color="auto" w:fill="auto"/>
          </w:tcPr>
          <w:p w:rsidR="00D8565B" w:rsidRPr="003A2B4C" w:rsidRDefault="00D8565B"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Качество и особенности управления корпорацией</w:t>
            </w:r>
            <w:r>
              <w:rPr>
                <w:rFonts w:ascii="Times New Roman" w:hAnsi="Times New Roman"/>
                <w:kern w:val="32"/>
                <w:sz w:val="24"/>
                <w:szCs w:val="24"/>
              </w:rPr>
              <w:t>, занимающейся международной деятельностью</w:t>
            </w:r>
          </w:p>
        </w:tc>
        <w:tc>
          <w:tcPr>
            <w:tcW w:w="424" w:type="pct"/>
            <w:shd w:val="clear" w:color="auto" w:fill="auto"/>
          </w:tcPr>
          <w:p w:rsidR="00D8565B" w:rsidRDefault="00D8565B" w:rsidP="00343C7E">
            <w:r>
              <w:rPr>
                <w:rFonts w:ascii="Times New Roman" w:hAnsi="Times New Roman"/>
                <w:sz w:val="24"/>
                <w:szCs w:val="24"/>
              </w:rPr>
              <w:t>20</w:t>
            </w:r>
          </w:p>
        </w:tc>
        <w:tc>
          <w:tcPr>
            <w:tcW w:w="494" w:type="pct"/>
            <w:shd w:val="clear" w:color="auto" w:fill="auto"/>
          </w:tcPr>
          <w:p w:rsidR="00D8565B" w:rsidRDefault="00D8565B" w:rsidP="00343C7E">
            <w:r>
              <w:rPr>
                <w:rFonts w:ascii="Times New Roman" w:hAnsi="Times New Roman"/>
                <w:sz w:val="24"/>
                <w:szCs w:val="24"/>
              </w:rPr>
              <w:t>8</w:t>
            </w:r>
          </w:p>
        </w:tc>
        <w:tc>
          <w:tcPr>
            <w:tcW w:w="423" w:type="pct"/>
            <w:shd w:val="clear" w:color="auto" w:fill="auto"/>
          </w:tcPr>
          <w:p w:rsidR="00D8565B" w:rsidRDefault="00D8565B" w:rsidP="00343C7E">
            <w:r>
              <w:rPr>
                <w:rFonts w:ascii="Times New Roman" w:hAnsi="Times New Roman"/>
                <w:sz w:val="24"/>
                <w:szCs w:val="24"/>
              </w:rPr>
              <w:t>4</w:t>
            </w:r>
          </w:p>
        </w:tc>
        <w:tc>
          <w:tcPr>
            <w:tcW w:w="640" w:type="pct"/>
            <w:shd w:val="clear" w:color="auto" w:fill="auto"/>
          </w:tcPr>
          <w:p w:rsidR="00D8565B" w:rsidRDefault="00D8565B" w:rsidP="00343C7E">
            <w:r>
              <w:rPr>
                <w:rFonts w:ascii="Times New Roman" w:hAnsi="Times New Roman"/>
                <w:sz w:val="24"/>
                <w:szCs w:val="24"/>
              </w:rPr>
              <w:t>4</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D8565B" w:rsidRPr="003C308C" w:rsidTr="005C5885">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547" w:type="pct"/>
            <w:shd w:val="clear" w:color="auto" w:fill="auto"/>
          </w:tcPr>
          <w:p w:rsidR="00D8565B" w:rsidRPr="00554C62" w:rsidRDefault="00D8565B" w:rsidP="00554C62">
            <w:pPr>
              <w:rPr>
                <w:rFonts w:ascii="Times New Roman" w:hAnsi="Times New Roman"/>
                <w:kern w:val="32"/>
                <w:sz w:val="24"/>
                <w:szCs w:val="24"/>
              </w:rPr>
            </w:pPr>
            <w:r w:rsidRPr="00554C62">
              <w:rPr>
                <w:rFonts w:ascii="Times New Roman" w:hAnsi="Times New Roman"/>
                <w:kern w:val="32"/>
                <w:sz w:val="24"/>
                <w:szCs w:val="24"/>
              </w:rPr>
              <w:t xml:space="preserve">Конфликт интересов в </w:t>
            </w:r>
            <w:r>
              <w:rPr>
                <w:rFonts w:ascii="Times New Roman" w:hAnsi="Times New Roman"/>
                <w:kern w:val="32"/>
                <w:sz w:val="24"/>
                <w:szCs w:val="24"/>
              </w:rPr>
              <w:t>корпорациях</w:t>
            </w:r>
          </w:p>
        </w:tc>
        <w:tc>
          <w:tcPr>
            <w:tcW w:w="424" w:type="pct"/>
            <w:shd w:val="clear" w:color="auto" w:fill="auto"/>
          </w:tcPr>
          <w:p w:rsidR="00D8565B" w:rsidRDefault="00D8565B" w:rsidP="00343C7E">
            <w:r>
              <w:rPr>
                <w:rFonts w:ascii="Times New Roman" w:hAnsi="Times New Roman"/>
                <w:sz w:val="24"/>
                <w:szCs w:val="24"/>
              </w:rPr>
              <w:t>16</w:t>
            </w:r>
          </w:p>
        </w:tc>
        <w:tc>
          <w:tcPr>
            <w:tcW w:w="494" w:type="pct"/>
            <w:shd w:val="clear" w:color="auto" w:fill="auto"/>
          </w:tcPr>
          <w:p w:rsidR="00D8565B" w:rsidRDefault="00D8565B" w:rsidP="00343C7E">
            <w:r>
              <w:rPr>
                <w:rFonts w:ascii="Times New Roman" w:hAnsi="Times New Roman"/>
                <w:sz w:val="24"/>
                <w:szCs w:val="24"/>
              </w:rPr>
              <w:t>4</w:t>
            </w:r>
          </w:p>
        </w:tc>
        <w:tc>
          <w:tcPr>
            <w:tcW w:w="423" w:type="pct"/>
            <w:shd w:val="clear" w:color="auto" w:fill="auto"/>
          </w:tcPr>
          <w:p w:rsidR="00D8565B" w:rsidRDefault="00D8565B" w:rsidP="00343C7E">
            <w:r>
              <w:rPr>
                <w:rFonts w:ascii="Times New Roman" w:hAnsi="Times New Roman"/>
                <w:sz w:val="24"/>
                <w:szCs w:val="24"/>
              </w:rPr>
              <w:t>2</w:t>
            </w:r>
          </w:p>
        </w:tc>
        <w:tc>
          <w:tcPr>
            <w:tcW w:w="640" w:type="pct"/>
            <w:shd w:val="clear" w:color="auto" w:fill="auto"/>
          </w:tcPr>
          <w:p w:rsidR="00D8565B" w:rsidRDefault="00D8565B" w:rsidP="00343C7E">
            <w:r>
              <w:rPr>
                <w:rFonts w:ascii="Times New Roman" w:hAnsi="Times New Roman"/>
                <w:sz w:val="24"/>
                <w:szCs w:val="24"/>
              </w:rPr>
              <w:t>2</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Опрос, </w:t>
            </w:r>
            <w:r w:rsidRPr="003C308C">
              <w:rPr>
                <w:rFonts w:ascii="Times New Roman" w:hAnsi="Times New Roman"/>
                <w:sz w:val="24"/>
                <w:szCs w:val="24"/>
              </w:rPr>
              <w:t>решение задач</w:t>
            </w:r>
            <w:r>
              <w:rPr>
                <w:rFonts w:ascii="Times New Roman" w:hAnsi="Times New Roman"/>
                <w:sz w:val="24"/>
                <w:szCs w:val="24"/>
              </w:rPr>
              <w:t>, кейсов</w:t>
            </w:r>
          </w:p>
        </w:tc>
      </w:tr>
      <w:tr w:rsidR="00D8565B" w:rsidRPr="003C308C" w:rsidTr="005C5885">
        <w:trPr>
          <w:trHeight w:val="1300"/>
        </w:trPr>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5</w:t>
            </w:r>
          </w:p>
        </w:tc>
        <w:tc>
          <w:tcPr>
            <w:tcW w:w="1547" w:type="pct"/>
            <w:shd w:val="clear" w:color="auto" w:fill="auto"/>
          </w:tcPr>
          <w:p w:rsidR="00D8565B" w:rsidRPr="00EE4DFE" w:rsidRDefault="00D8565B" w:rsidP="00343C7E">
            <w:pPr>
              <w:rPr>
                <w:rFonts w:ascii="Times New Roman" w:hAnsi="Times New Roman"/>
                <w:kern w:val="32"/>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424" w:type="pct"/>
            <w:shd w:val="clear" w:color="auto" w:fill="auto"/>
          </w:tcPr>
          <w:p w:rsidR="00D8565B" w:rsidRDefault="00D8565B" w:rsidP="00343C7E">
            <w:r>
              <w:rPr>
                <w:rFonts w:ascii="Times New Roman" w:hAnsi="Times New Roman"/>
                <w:sz w:val="24"/>
                <w:szCs w:val="24"/>
              </w:rPr>
              <w:t>22</w:t>
            </w:r>
          </w:p>
        </w:tc>
        <w:tc>
          <w:tcPr>
            <w:tcW w:w="494" w:type="pct"/>
            <w:shd w:val="clear" w:color="auto" w:fill="auto"/>
          </w:tcPr>
          <w:p w:rsidR="00D8565B" w:rsidRDefault="00D8565B" w:rsidP="00343C7E">
            <w:r>
              <w:rPr>
                <w:rFonts w:ascii="Times New Roman" w:hAnsi="Times New Roman"/>
                <w:sz w:val="24"/>
                <w:szCs w:val="24"/>
              </w:rPr>
              <w:t>8</w:t>
            </w:r>
          </w:p>
        </w:tc>
        <w:tc>
          <w:tcPr>
            <w:tcW w:w="423" w:type="pct"/>
            <w:shd w:val="clear" w:color="auto" w:fill="auto"/>
          </w:tcPr>
          <w:p w:rsidR="00D8565B" w:rsidRDefault="00D8565B" w:rsidP="00343C7E">
            <w:r>
              <w:rPr>
                <w:rFonts w:ascii="Times New Roman" w:hAnsi="Times New Roman"/>
                <w:sz w:val="24"/>
                <w:szCs w:val="24"/>
              </w:rPr>
              <w:t>4</w:t>
            </w:r>
          </w:p>
        </w:tc>
        <w:tc>
          <w:tcPr>
            <w:tcW w:w="640" w:type="pct"/>
            <w:shd w:val="clear" w:color="auto" w:fill="auto"/>
          </w:tcPr>
          <w:p w:rsidR="00D8565B" w:rsidRDefault="00D8565B" w:rsidP="00343C7E">
            <w:r>
              <w:rPr>
                <w:rFonts w:ascii="Times New Roman" w:hAnsi="Times New Roman"/>
                <w:sz w:val="24"/>
                <w:szCs w:val="24"/>
              </w:rPr>
              <w:t>4</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D8565B" w:rsidRPr="003C308C" w:rsidTr="005C5885">
        <w:tc>
          <w:tcPr>
            <w:tcW w:w="284"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547" w:type="pct"/>
            <w:shd w:val="clear" w:color="auto" w:fill="auto"/>
          </w:tcPr>
          <w:p w:rsidR="00D8565B" w:rsidRPr="00247D2F" w:rsidRDefault="00D8565B" w:rsidP="00343C7E">
            <w:pPr>
              <w:jc w:val="both"/>
              <w:rPr>
                <w:rFonts w:ascii="Times New Roman" w:hAnsi="Times New Roman"/>
                <w:kern w:val="32"/>
                <w:sz w:val="24"/>
                <w:szCs w:val="24"/>
              </w:rPr>
            </w:pPr>
            <w:r w:rsidRPr="00247D2F">
              <w:rPr>
                <w:rFonts w:ascii="Times New Roman" w:hAnsi="Times New Roman"/>
                <w:kern w:val="32"/>
                <w:sz w:val="24"/>
                <w:szCs w:val="24"/>
              </w:rPr>
              <w:t>Валютно-финансовая среда международной корпорации</w:t>
            </w:r>
          </w:p>
        </w:tc>
        <w:tc>
          <w:tcPr>
            <w:tcW w:w="424" w:type="pct"/>
            <w:shd w:val="clear" w:color="auto" w:fill="auto"/>
          </w:tcPr>
          <w:p w:rsidR="00D8565B" w:rsidRDefault="00D8565B" w:rsidP="00343C7E">
            <w:r>
              <w:rPr>
                <w:rFonts w:ascii="Times New Roman" w:hAnsi="Times New Roman"/>
                <w:sz w:val="24"/>
                <w:szCs w:val="24"/>
              </w:rPr>
              <w:t>18</w:t>
            </w:r>
          </w:p>
        </w:tc>
        <w:tc>
          <w:tcPr>
            <w:tcW w:w="494" w:type="pct"/>
            <w:shd w:val="clear" w:color="auto" w:fill="auto"/>
          </w:tcPr>
          <w:p w:rsidR="00D8565B" w:rsidRDefault="00D8565B" w:rsidP="00343C7E">
            <w:r>
              <w:rPr>
                <w:rFonts w:ascii="Times New Roman" w:hAnsi="Times New Roman"/>
                <w:sz w:val="24"/>
                <w:szCs w:val="24"/>
              </w:rPr>
              <w:t>6</w:t>
            </w:r>
          </w:p>
        </w:tc>
        <w:tc>
          <w:tcPr>
            <w:tcW w:w="423" w:type="pct"/>
            <w:shd w:val="clear" w:color="auto" w:fill="auto"/>
          </w:tcPr>
          <w:p w:rsidR="00D8565B" w:rsidRDefault="00D8565B" w:rsidP="00343C7E">
            <w:r>
              <w:rPr>
                <w:rFonts w:ascii="Times New Roman" w:hAnsi="Times New Roman"/>
                <w:sz w:val="24"/>
                <w:szCs w:val="24"/>
              </w:rPr>
              <w:t>2</w:t>
            </w:r>
          </w:p>
        </w:tc>
        <w:tc>
          <w:tcPr>
            <w:tcW w:w="640" w:type="pct"/>
            <w:shd w:val="clear" w:color="auto" w:fill="auto"/>
          </w:tcPr>
          <w:p w:rsidR="00D8565B" w:rsidRDefault="00D8565B" w:rsidP="00343C7E">
            <w:r>
              <w:rPr>
                <w:rFonts w:ascii="Times New Roman" w:hAnsi="Times New Roman"/>
                <w:sz w:val="24"/>
                <w:szCs w:val="24"/>
              </w:rPr>
              <w:t>4</w:t>
            </w:r>
          </w:p>
        </w:tc>
        <w:tc>
          <w:tcPr>
            <w:tcW w:w="536"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653" w:type="pct"/>
            <w:shd w:val="clear" w:color="auto" w:fill="auto"/>
          </w:tcPr>
          <w:p w:rsidR="00D8565B" w:rsidRPr="003C308C" w:rsidRDefault="00D8565B" w:rsidP="00343C7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и </w:t>
            </w:r>
            <w:r w:rsidRPr="003C308C">
              <w:rPr>
                <w:rFonts w:ascii="Times New Roman" w:hAnsi="Times New Roman"/>
                <w:sz w:val="24"/>
                <w:szCs w:val="24"/>
              </w:rPr>
              <w:t>кейсов</w:t>
            </w:r>
          </w:p>
        </w:tc>
      </w:tr>
      <w:tr w:rsidR="00D8565B" w:rsidRPr="005532E3" w:rsidTr="005C5885">
        <w:tc>
          <w:tcPr>
            <w:tcW w:w="284"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p>
        </w:tc>
        <w:tc>
          <w:tcPr>
            <w:tcW w:w="1547"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sidRPr="00F354EF">
              <w:rPr>
                <w:rFonts w:ascii="Times New Roman" w:hAnsi="Times New Roman"/>
                <w:sz w:val="24"/>
                <w:szCs w:val="24"/>
              </w:rPr>
              <w:t>В целом по дисциплине</w:t>
            </w:r>
          </w:p>
        </w:tc>
        <w:tc>
          <w:tcPr>
            <w:tcW w:w="424"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94"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423"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640"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536" w:type="pct"/>
            <w:shd w:val="clear" w:color="auto" w:fill="auto"/>
          </w:tcPr>
          <w:p w:rsidR="00D8565B" w:rsidRPr="00690033" w:rsidRDefault="00D8565B" w:rsidP="00343C7E">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653" w:type="pct"/>
            <w:shd w:val="clear" w:color="auto" w:fill="auto"/>
          </w:tcPr>
          <w:p w:rsidR="00D8565B" w:rsidRDefault="00D8565B" w:rsidP="00343C7E">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D8565B" w:rsidRPr="00D026C7" w:rsidRDefault="00D8565B" w:rsidP="00343C7E">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5C5885" w:rsidRPr="005532E3" w:rsidTr="005C5885">
        <w:tc>
          <w:tcPr>
            <w:tcW w:w="284" w:type="pct"/>
            <w:shd w:val="clear" w:color="auto" w:fill="auto"/>
          </w:tcPr>
          <w:p w:rsidR="005C5885" w:rsidRPr="00690033" w:rsidRDefault="005C5885" w:rsidP="00343C7E">
            <w:pPr>
              <w:tabs>
                <w:tab w:val="right" w:pos="851"/>
              </w:tabs>
              <w:spacing w:after="0" w:line="240" w:lineRule="auto"/>
              <w:rPr>
                <w:rFonts w:ascii="Times New Roman" w:hAnsi="Times New Roman"/>
                <w:sz w:val="24"/>
                <w:szCs w:val="24"/>
              </w:rPr>
            </w:pPr>
          </w:p>
        </w:tc>
        <w:tc>
          <w:tcPr>
            <w:tcW w:w="1547" w:type="pct"/>
            <w:shd w:val="clear" w:color="auto" w:fill="auto"/>
          </w:tcPr>
          <w:p w:rsidR="005C5885" w:rsidRPr="00F354EF" w:rsidRDefault="005C5885" w:rsidP="00343C7E">
            <w:pPr>
              <w:tabs>
                <w:tab w:val="right" w:pos="851"/>
              </w:tabs>
              <w:spacing w:after="0" w:line="240" w:lineRule="auto"/>
              <w:rPr>
                <w:rFonts w:ascii="Times New Roman" w:hAnsi="Times New Roman"/>
                <w:sz w:val="24"/>
                <w:szCs w:val="24"/>
              </w:rPr>
            </w:pPr>
            <w:r>
              <w:rPr>
                <w:rFonts w:ascii="Times New Roman" w:hAnsi="Times New Roman"/>
                <w:sz w:val="24"/>
                <w:szCs w:val="24"/>
              </w:rPr>
              <w:t>В %</w:t>
            </w:r>
          </w:p>
        </w:tc>
        <w:tc>
          <w:tcPr>
            <w:tcW w:w="424" w:type="pct"/>
            <w:shd w:val="clear" w:color="auto" w:fill="auto"/>
          </w:tcPr>
          <w:p w:rsidR="005C5885" w:rsidRDefault="005C5885" w:rsidP="00343C7E">
            <w:pPr>
              <w:tabs>
                <w:tab w:val="right" w:pos="851"/>
              </w:tabs>
              <w:spacing w:after="0" w:line="240" w:lineRule="auto"/>
              <w:rPr>
                <w:rFonts w:ascii="Times New Roman" w:hAnsi="Times New Roman"/>
                <w:sz w:val="24"/>
                <w:szCs w:val="24"/>
              </w:rPr>
            </w:pPr>
          </w:p>
        </w:tc>
        <w:tc>
          <w:tcPr>
            <w:tcW w:w="494" w:type="pct"/>
            <w:shd w:val="clear" w:color="auto" w:fill="auto"/>
          </w:tcPr>
          <w:p w:rsidR="005C5885" w:rsidRDefault="005C5885" w:rsidP="00343C7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23" w:type="pct"/>
            <w:shd w:val="clear" w:color="auto" w:fill="auto"/>
          </w:tcPr>
          <w:p w:rsidR="005C5885" w:rsidRDefault="005C5885" w:rsidP="00343C7E">
            <w:pPr>
              <w:tabs>
                <w:tab w:val="right" w:pos="851"/>
              </w:tabs>
              <w:spacing w:after="0" w:line="240" w:lineRule="auto"/>
              <w:rPr>
                <w:rFonts w:ascii="Times New Roman" w:hAnsi="Times New Roman"/>
                <w:sz w:val="24"/>
                <w:szCs w:val="24"/>
              </w:rPr>
            </w:pPr>
            <w:r>
              <w:rPr>
                <w:rFonts w:ascii="Times New Roman" w:hAnsi="Times New Roman"/>
                <w:sz w:val="24"/>
                <w:szCs w:val="24"/>
              </w:rPr>
              <w:t>47%</w:t>
            </w:r>
          </w:p>
        </w:tc>
        <w:tc>
          <w:tcPr>
            <w:tcW w:w="640" w:type="pct"/>
            <w:shd w:val="clear" w:color="auto" w:fill="auto"/>
          </w:tcPr>
          <w:p w:rsidR="005C5885" w:rsidRDefault="005C5885" w:rsidP="00343C7E">
            <w:pPr>
              <w:tabs>
                <w:tab w:val="right" w:pos="851"/>
              </w:tabs>
              <w:spacing w:after="0" w:line="240" w:lineRule="auto"/>
              <w:rPr>
                <w:rFonts w:ascii="Times New Roman" w:hAnsi="Times New Roman"/>
                <w:sz w:val="24"/>
                <w:szCs w:val="24"/>
              </w:rPr>
            </w:pPr>
            <w:r>
              <w:rPr>
                <w:rFonts w:ascii="Times New Roman" w:hAnsi="Times New Roman"/>
                <w:sz w:val="24"/>
                <w:szCs w:val="24"/>
              </w:rPr>
              <w:t>53%</w:t>
            </w:r>
          </w:p>
        </w:tc>
        <w:tc>
          <w:tcPr>
            <w:tcW w:w="536" w:type="pct"/>
            <w:shd w:val="clear" w:color="auto" w:fill="auto"/>
          </w:tcPr>
          <w:p w:rsidR="005C5885" w:rsidRDefault="005C5885" w:rsidP="00343C7E">
            <w:pPr>
              <w:tabs>
                <w:tab w:val="right" w:pos="851"/>
              </w:tabs>
              <w:spacing w:after="0" w:line="240" w:lineRule="auto"/>
              <w:rPr>
                <w:rFonts w:ascii="Times New Roman" w:hAnsi="Times New Roman"/>
                <w:sz w:val="24"/>
                <w:szCs w:val="24"/>
              </w:rPr>
            </w:pPr>
            <w:r>
              <w:rPr>
                <w:rFonts w:ascii="Times New Roman" w:hAnsi="Times New Roman"/>
                <w:sz w:val="24"/>
                <w:szCs w:val="24"/>
              </w:rPr>
              <w:t>69%</w:t>
            </w:r>
          </w:p>
        </w:tc>
        <w:tc>
          <w:tcPr>
            <w:tcW w:w="653" w:type="pct"/>
            <w:shd w:val="clear" w:color="auto" w:fill="auto"/>
          </w:tcPr>
          <w:p w:rsidR="005C5885" w:rsidRPr="00D026C7" w:rsidRDefault="005C5885" w:rsidP="00343C7E">
            <w:pPr>
              <w:tabs>
                <w:tab w:val="right" w:pos="851"/>
              </w:tabs>
              <w:spacing w:after="0" w:line="240" w:lineRule="auto"/>
              <w:ind w:right="-107"/>
              <w:rPr>
                <w:rFonts w:ascii="Times New Roman" w:hAnsi="Times New Roman"/>
                <w:sz w:val="20"/>
                <w:szCs w:val="20"/>
              </w:rPr>
            </w:pPr>
          </w:p>
        </w:tc>
      </w:tr>
    </w:tbl>
    <w:p w:rsidR="00F4721A" w:rsidRDefault="00F4721A" w:rsidP="00F4721A">
      <w:pPr>
        <w:pStyle w:val="1"/>
        <w:spacing w:before="0" w:after="0" w:line="240" w:lineRule="auto"/>
        <w:rPr>
          <w:rFonts w:ascii="Times New Roman" w:eastAsia="Calibri" w:hAnsi="Times New Roman"/>
          <w:sz w:val="28"/>
        </w:rPr>
      </w:pPr>
    </w:p>
    <w:p w:rsidR="00F4721A" w:rsidRDefault="00F4721A" w:rsidP="00F4721A">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p>
    <w:p w:rsidR="005C5885" w:rsidRPr="005C5885" w:rsidRDefault="005C5885" w:rsidP="005C5885">
      <w:pPr>
        <w:spacing w:line="240" w:lineRule="auto"/>
        <w:rPr>
          <w:rFonts w:eastAsia="Calibri"/>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5474"/>
        <w:gridCol w:w="1796"/>
      </w:tblGrid>
      <w:tr w:rsidR="00F4721A" w:rsidRPr="007D094B" w:rsidTr="005C5885">
        <w:tc>
          <w:tcPr>
            <w:tcW w:w="2127" w:type="dxa"/>
          </w:tcPr>
          <w:p w:rsidR="00F4721A" w:rsidRPr="005C5885" w:rsidRDefault="00F4721A" w:rsidP="00343C7E">
            <w:pPr>
              <w:keepNext/>
              <w:spacing w:after="0" w:line="240" w:lineRule="auto"/>
              <w:jc w:val="both"/>
              <w:rPr>
                <w:rFonts w:ascii="Times New Roman" w:hAnsi="Times New Roman"/>
                <w:b/>
                <w:sz w:val="24"/>
                <w:szCs w:val="24"/>
              </w:rPr>
            </w:pPr>
            <w:r w:rsidRPr="005C5885">
              <w:rPr>
                <w:rFonts w:ascii="Times New Roman" w:hAnsi="Times New Roman"/>
                <w:b/>
                <w:sz w:val="24"/>
                <w:szCs w:val="24"/>
              </w:rPr>
              <w:t>Наименование тем (разделов) дисциплины</w:t>
            </w:r>
          </w:p>
        </w:tc>
        <w:tc>
          <w:tcPr>
            <w:tcW w:w="5917" w:type="dxa"/>
          </w:tcPr>
          <w:p w:rsidR="00F4721A" w:rsidRPr="005C5885" w:rsidRDefault="00F4721A" w:rsidP="00343C7E">
            <w:pPr>
              <w:keepNext/>
              <w:spacing w:after="0" w:line="240" w:lineRule="auto"/>
              <w:jc w:val="both"/>
              <w:rPr>
                <w:rFonts w:ascii="Times New Roman" w:hAnsi="Times New Roman"/>
                <w:b/>
                <w:sz w:val="24"/>
                <w:szCs w:val="24"/>
              </w:rPr>
            </w:pPr>
            <w:r w:rsidRPr="005C588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45" w:type="dxa"/>
          </w:tcPr>
          <w:p w:rsidR="00F4721A" w:rsidRPr="005C5885" w:rsidRDefault="00F4721A" w:rsidP="00343C7E">
            <w:pPr>
              <w:keepNext/>
              <w:spacing w:after="0" w:line="240" w:lineRule="auto"/>
              <w:jc w:val="both"/>
              <w:rPr>
                <w:rFonts w:ascii="Times New Roman" w:hAnsi="Times New Roman"/>
                <w:b/>
                <w:sz w:val="24"/>
                <w:szCs w:val="24"/>
              </w:rPr>
            </w:pPr>
            <w:r w:rsidRPr="005C5885">
              <w:rPr>
                <w:rFonts w:ascii="Times New Roman" w:hAnsi="Times New Roman"/>
                <w:b/>
                <w:sz w:val="24"/>
                <w:szCs w:val="24"/>
              </w:rPr>
              <w:t>Формы проведения занятий</w:t>
            </w:r>
          </w:p>
        </w:tc>
      </w:tr>
      <w:tr w:rsidR="00F4721A" w:rsidRPr="007D094B" w:rsidTr="005C5885">
        <w:tc>
          <w:tcPr>
            <w:tcW w:w="2127" w:type="dxa"/>
          </w:tcPr>
          <w:p w:rsidR="00F4721A" w:rsidRPr="003A2B4C" w:rsidRDefault="00F4721A"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Понятие, сущность и эволюция корпорации</w:t>
            </w:r>
          </w:p>
        </w:tc>
        <w:tc>
          <w:tcPr>
            <w:tcW w:w="5917" w:type="dxa"/>
          </w:tcPr>
          <w:p w:rsidR="00F4721A" w:rsidRPr="008E3CA0"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Pr>
                <w:rFonts w:ascii="Times New Roman" w:hAnsi="Times New Roman"/>
                <w:sz w:val="24"/>
                <w:szCs w:val="24"/>
              </w:rPr>
              <w:t>Понятие корпорации, их формирование и развитие</w:t>
            </w:r>
            <w:r w:rsidRPr="008E3CA0">
              <w:rPr>
                <w:rFonts w:ascii="Times New Roman" w:hAnsi="Times New Roman"/>
                <w:sz w:val="24"/>
                <w:szCs w:val="24"/>
              </w:rPr>
              <w:t>.</w:t>
            </w:r>
          </w:p>
          <w:p w:rsidR="00F4721A" w:rsidRPr="008E3CA0"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2</w:t>
            </w:r>
            <w:r w:rsidRPr="008E3CA0">
              <w:rPr>
                <w:rFonts w:ascii="Times New Roman" w:hAnsi="Times New Roman"/>
                <w:sz w:val="24"/>
                <w:szCs w:val="24"/>
              </w:rPr>
              <w:t>.</w:t>
            </w:r>
            <w:r w:rsidRPr="0026417D">
              <w:rPr>
                <w:rFonts w:ascii="Times New Roman" w:hAnsi="Times New Roman"/>
                <w:sz w:val="24"/>
                <w:szCs w:val="24"/>
              </w:rPr>
              <w:t>Факторы, обуславливающие интернационализацию бизнеса</w:t>
            </w:r>
            <w:r>
              <w:rPr>
                <w:rFonts w:ascii="Times New Roman" w:hAnsi="Times New Roman"/>
                <w:kern w:val="32"/>
                <w:sz w:val="28"/>
                <w:szCs w:val="28"/>
              </w:rPr>
              <w:t>.</w:t>
            </w:r>
          </w:p>
          <w:p w:rsidR="00F4721A" w:rsidRPr="008E3CA0"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3. Основные признаки деловой корпорации</w:t>
            </w:r>
            <w:r w:rsidRPr="008E3CA0">
              <w:rPr>
                <w:rFonts w:ascii="Times New Roman" w:hAnsi="Times New Roman"/>
                <w:sz w:val="24"/>
                <w:szCs w:val="24"/>
              </w:rPr>
              <w:t xml:space="preserve">. </w:t>
            </w:r>
          </w:p>
          <w:p w:rsidR="00F4721A" w:rsidRPr="008E3CA0"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4. </w:t>
            </w:r>
            <w:r>
              <w:rPr>
                <w:rFonts w:ascii="Times New Roman" w:hAnsi="Times New Roman"/>
                <w:sz w:val="24"/>
                <w:szCs w:val="24"/>
              </w:rPr>
              <w:t>Структура международных корпораций</w:t>
            </w:r>
          </w:p>
          <w:p w:rsidR="00F4721A" w:rsidRPr="008E3CA0"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w:t>
            </w:r>
            <w:r>
              <w:rPr>
                <w:rFonts w:ascii="Times New Roman" w:hAnsi="Times New Roman"/>
                <w:sz w:val="24"/>
                <w:szCs w:val="24"/>
              </w:rPr>
              <w:t>Классифкация международных корпораций</w:t>
            </w:r>
            <w:r w:rsidRPr="008E3CA0">
              <w:rPr>
                <w:rFonts w:ascii="Times New Roman" w:hAnsi="Times New Roman"/>
                <w:sz w:val="24"/>
                <w:szCs w:val="24"/>
              </w:rPr>
              <w:t>.</w:t>
            </w:r>
          </w:p>
          <w:p w:rsidR="00F4721A" w:rsidRPr="00913747" w:rsidRDefault="00F4721A" w:rsidP="00343C7E">
            <w:pPr>
              <w:pStyle w:val="a3"/>
              <w:widowControl w:val="0"/>
              <w:tabs>
                <w:tab w:val="left" w:pos="300"/>
              </w:tabs>
              <w:autoSpaceDE w:val="0"/>
              <w:autoSpaceDN w:val="0"/>
              <w:adjustRightInd w:val="0"/>
              <w:spacing w:after="0" w:line="240" w:lineRule="auto"/>
              <w:ind w:left="0"/>
              <w:jc w:val="both"/>
              <w:rPr>
                <w:rFonts w:ascii="Times New Roman" w:hAnsi="Times New Roman"/>
                <w:b/>
                <w:sz w:val="28"/>
                <w:szCs w:val="28"/>
              </w:rPr>
            </w:pPr>
            <w:r w:rsidRPr="00913747">
              <w:rPr>
                <w:rStyle w:val="FontStyle93"/>
                <w:b w:val="0"/>
                <w:bCs/>
                <w:sz w:val="24"/>
                <w:szCs w:val="24"/>
              </w:rPr>
              <w:t xml:space="preserve">Рекомендуемые источники: </w:t>
            </w:r>
            <w:r w:rsidRPr="003F3B12">
              <w:rPr>
                <w:rStyle w:val="FontStyle93"/>
                <w:b w:val="0"/>
                <w:bCs/>
                <w:sz w:val="24"/>
                <w:szCs w:val="24"/>
              </w:rPr>
              <w:t>8.</w:t>
            </w:r>
            <w:r>
              <w:rPr>
                <w:rStyle w:val="FontStyle93"/>
                <w:b w:val="0"/>
                <w:bCs/>
                <w:sz w:val="24"/>
                <w:szCs w:val="24"/>
              </w:rPr>
              <w:t>1</w:t>
            </w:r>
            <w:r w:rsidRPr="003F3B12">
              <w:rPr>
                <w:rStyle w:val="FontStyle93"/>
                <w:b w:val="0"/>
                <w:bCs/>
                <w:sz w:val="24"/>
                <w:szCs w:val="24"/>
              </w:rPr>
              <w:t>, 8.</w:t>
            </w:r>
            <w:r>
              <w:rPr>
                <w:rStyle w:val="FontStyle93"/>
                <w:b w:val="0"/>
                <w:bCs/>
                <w:sz w:val="24"/>
                <w:szCs w:val="24"/>
              </w:rPr>
              <w:t>3</w:t>
            </w:r>
          </w:p>
        </w:tc>
        <w:tc>
          <w:tcPr>
            <w:tcW w:w="1845" w:type="dxa"/>
          </w:tcPr>
          <w:p w:rsidR="00F4721A" w:rsidRPr="00806D20" w:rsidRDefault="00F4721A" w:rsidP="00343C7E">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F4721A" w:rsidRPr="007D094B" w:rsidTr="005C5885">
        <w:tc>
          <w:tcPr>
            <w:tcW w:w="2127" w:type="dxa"/>
          </w:tcPr>
          <w:p w:rsidR="00F4721A" w:rsidRPr="002327FD" w:rsidRDefault="00F4721A"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Роль международных корпораций в мировой экономике</w:t>
            </w:r>
          </w:p>
        </w:tc>
        <w:tc>
          <w:tcPr>
            <w:tcW w:w="5917" w:type="dxa"/>
          </w:tcPr>
          <w:p w:rsidR="00F4721A" w:rsidRDefault="00F4721A" w:rsidP="00343C7E">
            <w:pPr>
              <w:spacing w:after="0" w:line="240" w:lineRule="auto"/>
              <w:jc w:val="both"/>
              <w:rPr>
                <w:rStyle w:val="FontStyle93"/>
                <w:b w:val="0"/>
                <w:bCs/>
                <w:sz w:val="24"/>
                <w:szCs w:val="24"/>
              </w:rPr>
            </w:pPr>
            <w:r>
              <w:rPr>
                <w:rStyle w:val="FontStyle93"/>
                <w:b w:val="0"/>
                <w:bCs/>
                <w:sz w:val="24"/>
                <w:szCs w:val="24"/>
              </w:rPr>
              <w:t>1.</w:t>
            </w:r>
            <w:r w:rsidRPr="007549AE">
              <w:rPr>
                <w:rStyle w:val="FontStyle93"/>
                <w:b w:val="0"/>
                <w:bCs/>
                <w:sz w:val="24"/>
                <w:szCs w:val="24"/>
              </w:rPr>
              <w:t>Преимущества международных корпораций.</w:t>
            </w:r>
          </w:p>
          <w:p w:rsidR="00F4721A" w:rsidRPr="007549AE" w:rsidRDefault="00F4721A" w:rsidP="00343C7E">
            <w:pPr>
              <w:spacing w:after="0" w:line="240" w:lineRule="auto"/>
              <w:jc w:val="both"/>
              <w:rPr>
                <w:rFonts w:ascii="Times New Roman" w:hAnsi="Times New Roman"/>
                <w:kern w:val="32"/>
                <w:sz w:val="24"/>
                <w:szCs w:val="24"/>
              </w:rPr>
            </w:pPr>
            <w:r>
              <w:rPr>
                <w:rStyle w:val="FontStyle93"/>
                <w:b w:val="0"/>
                <w:bCs/>
                <w:sz w:val="24"/>
                <w:szCs w:val="24"/>
              </w:rPr>
              <w:t>2.</w:t>
            </w:r>
            <w:r>
              <w:rPr>
                <w:rFonts w:ascii="Times New Roman" w:hAnsi="Times New Roman"/>
                <w:kern w:val="32"/>
                <w:sz w:val="28"/>
                <w:szCs w:val="28"/>
              </w:rPr>
              <w:t xml:space="preserve"> </w:t>
            </w:r>
            <w:r w:rsidRPr="007549AE">
              <w:rPr>
                <w:rFonts w:ascii="Times New Roman" w:hAnsi="Times New Roman"/>
                <w:kern w:val="32"/>
                <w:sz w:val="24"/>
                <w:szCs w:val="24"/>
              </w:rPr>
              <w:t xml:space="preserve">Роль международных корпораций на рынке прямых иностранных инвестиций. </w:t>
            </w:r>
          </w:p>
          <w:p w:rsidR="00F4721A" w:rsidRDefault="00F4721A" w:rsidP="00343C7E">
            <w:pPr>
              <w:spacing w:after="0" w:line="240" w:lineRule="auto"/>
              <w:jc w:val="both"/>
              <w:rPr>
                <w:rFonts w:ascii="Times New Roman" w:hAnsi="Times New Roman"/>
                <w:kern w:val="32"/>
                <w:sz w:val="28"/>
                <w:szCs w:val="28"/>
              </w:rPr>
            </w:pPr>
            <w:r w:rsidRPr="007549AE">
              <w:rPr>
                <w:rFonts w:ascii="Times New Roman" w:hAnsi="Times New Roman"/>
                <w:kern w:val="32"/>
                <w:sz w:val="24"/>
                <w:szCs w:val="24"/>
              </w:rPr>
              <w:t>3.Влияние международных корпораций на экономику стран базирования и принимающих стран</w:t>
            </w:r>
            <w:r>
              <w:rPr>
                <w:rFonts w:ascii="Times New Roman" w:hAnsi="Times New Roman"/>
                <w:kern w:val="32"/>
                <w:sz w:val="28"/>
                <w:szCs w:val="28"/>
              </w:rPr>
              <w:t>.</w:t>
            </w:r>
          </w:p>
          <w:p w:rsidR="00F4721A" w:rsidRPr="002D4F82" w:rsidRDefault="00F4721A" w:rsidP="00343C7E">
            <w:pPr>
              <w:spacing w:after="0" w:line="240" w:lineRule="auto"/>
              <w:jc w:val="both"/>
              <w:rPr>
                <w:rStyle w:val="FontStyle93"/>
                <w:b w:val="0"/>
                <w:bCs/>
                <w:sz w:val="24"/>
                <w:szCs w:val="24"/>
              </w:rPr>
            </w:pPr>
            <w:r w:rsidRPr="002D4F82">
              <w:rPr>
                <w:rFonts w:ascii="Times New Roman" w:hAnsi="Times New Roman"/>
                <w:kern w:val="32"/>
                <w:sz w:val="24"/>
                <w:szCs w:val="24"/>
              </w:rPr>
              <w:t>4. Причины ухода корпораций о</w:t>
            </w:r>
            <w:r>
              <w:rPr>
                <w:rFonts w:ascii="Times New Roman" w:hAnsi="Times New Roman"/>
                <w:kern w:val="32"/>
                <w:sz w:val="24"/>
                <w:szCs w:val="24"/>
              </w:rPr>
              <w:t>т</w:t>
            </w:r>
            <w:r w:rsidRPr="002D4F82">
              <w:rPr>
                <w:rFonts w:ascii="Times New Roman" w:hAnsi="Times New Roman"/>
                <w:kern w:val="32"/>
                <w:sz w:val="24"/>
                <w:szCs w:val="24"/>
              </w:rPr>
              <w:t xml:space="preserve"> налогов</w:t>
            </w:r>
          </w:p>
          <w:p w:rsidR="00F4721A" w:rsidRPr="007549AE" w:rsidRDefault="00F4721A" w:rsidP="00343C7E">
            <w:pPr>
              <w:spacing w:after="0" w:line="240" w:lineRule="auto"/>
              <w:ind w:firstLine="23"/>
              <w:jc w:val="both"/>
              <w:rPr>
                <w:rFonts w:ascii="Times New Roman" w:hAnsi="Times New Roman"/>
                <w:b/>
                <w:color w:val="000000"/>
                <w:sz w:val="28"/>
                <w:szCs w:val="28"/>
              </w:rPr>
            </w:pPr>
            <w:r w:rsidRPr="007549AE">
              <w:rPr>
                <w:rStyle w:val="FontStyle93"/>
                <w:b w:val="0"/>
                <w:bCs/>
                <w:sz w:val="24"/>
                <w:szCs w:val="24"/>
              </w:rPr>
              <w:t xml:space="preserve">Рекомендуемые источники: </w:t>
            </w:r>
            <w:r>
              <w:rPr>
                <w:rStyle w:val="FontStyle93"/>
                <w:b w:val="0"/>
                <w:bCs/>
                <w:sz w:val="24"/>
                <w:szCs w:val="24"/>
              </w:rPr>
              <w:t>8.2, 8.3</w:t>
            </w:r>
            <w:r w:rsidRPr="003F3B12">
              <w:rPr>
                <w:rStyle w:val="FontStyle93"/>
                <w:b w:val="0"/>
                <w:bCs/>
                <w:sz w:val="24"/>
                <w:szCs w:val="24"/>
              </w:rPr>
              <w:t>, 8.5, 8.6</w:t>
            </w:r>
          </w:p>
        </w:tc>
        <w:tc>
          <w:tcPr>
            <w:tcW w:w="1845" w:type="dxa"/>
          </w:tcPr>
          <w:p w:rsidR="00F4721A" w:rsidRPr="00806D20" w:rsidRDefault="00F4721A" w:rsidP="00343C7E">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F4721A" w:rsidRPr="007D094B" w:rsidTr="005C5885">
        <w:tc>
          <w:tcPr>
            <w:tcW w:w="2127" w:type="dxa"/>
          </w:tcPr>
          <w:p w:rsidR="00F4721A" w:rsidRPr="002327FD" w:rsidRDefault="00F4721A"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Качество и особенности управления корпорацией</w:t>
            </w:r>
            <w:r>
              <w:rPr>
                <w:rFonts w:ascii="Times New Roman" w:hAnsi="Times New Roman"/>
                <w:kern w:val="32"/>
                <w:sz w:val="24"/>
                <w:szCs w:val="24"/>
              </w:rPr>
              <w:t>, занимающейся международной деятельностью</w:t>
            </w:r>
          </w:p>
        </w:tc>
        <w:tc>
          <w:tcPr>
            <w:tcW w:w="5917" w:type="dxa"/>
          </w:tcPr>
          <w:p w:rsidR="00F4721A" w:rsidRDefault="00F4721A" w:rsidP="00343C7E">
            <w:pPr>
              <w:tabs>
                <w:tab w:val="left" w:pos="203"/>
              </w:tabs>
              <w:spacing w:after="0" w:line="240" w:lineRule="auto"/>
              <w:jc w:val="both"/>
              <w:rPr>
                <w:rStyle w:val="FontStyle93"/>
                <w:b w:val="0"/>
                <w:bCs/>
                <w:sz w:val="24"/>
                <w:szCs w:val="28"/>
              </w:rPr>
            </w:pPr>
            <w:r>
              <w:rPr>
                <w:rStyle w:val="FontStyle93"/>
                <w:b w:val="0"/>
                <w:bCs/>
                <w:sz w:val="24"/>
                <w:szCs w:val="28"/>
              </w:rPr>
              <w:t xml:space="preserve">1.Понятие и принципы корпоративного управления. </w:t>
            </w:r>
          </w:p>
          <w:p w:rsidR="00F4721A" w:rsidRDefault="00F4721A" w:rsidP="00343C7E">
            <w:pPr>
              <w:tabs>
                <w:tab w:val="left" w:pos="203"/>
              </w:tabs>
              <w:spacing w:after="0" w:line="240" w:lineRule="auto"/>
              <w:jc w:val="both"/>
              <w:rPr>
                <w:rFonts w:ascii="Times New Roman" w:hAnsi="Times New Roman"/>
                <w:kern w:val="32"/>
                <w:sz w:val="24"/>
                <w:szCs w:val="24"/>
              </w:rPr>
            </w:pPr>
            <w:r>
              <w:rPr>
                <w:rStyle w:val="FontStyle93"/>
                <w:b w:val="0"/>
                <w:bCs/>
                <w:sz w:val="24"/>
                <w:szCs w:val="28"/>
              </w:rPr>
              <w:t xml:space="preserve">2. </w:t>
            </w:r>
            <w:r w:rsidRPr="003D3545">
              <w:rPr>
                <w:rFonts w:ascii="Times New Roman" w:hAnsi="Times New Roman"/>
                <w:kern w:val="32"/>
                <w:sz w:val="24"/>
                <w:szCs w:val="24"/>
              </w:rPr>
              <w:t>Модели корпоративного управления.</w:t>
            </w:r>
          </w:p>
          <w:p w:rsidR="00F4721A" w:rsidRDefault="00F4721A" w:rsidP="00343C7E">
            <w:pPr>
              <w:tabs>
                <w:tab w:val="left" w:pos="203"/>
              </w:tabs>
              <w:spacing w:after="0" w:line="240" w:lineRule="auto"/>
              <w:jc w:val="both"/>
              <w:rPr>
                <w:rFonts w:ascii="Times New Roman" w:hAnsi="Times New Roman"/>
                <w:kern w:val="32"/>
                <w:sz w:val="24"/>
                <w:szCs w:val="24"/>
              </w:rPr>
            </w:pPr>
            <w:r>
              <w:rPr>
                <w:rFonts w:ascii="Times New Roman" w:hAnsi="Times New Roman"/>
                <w:kern w:val="32"/>
                <w:sz w:val="24"/>
                <w:szCs w:val="24"/>
              </w:rPr>
              <w:t>3.Системы управления корпорации.</w:t>
            </w:r>
          </w:p>
          <w:p w:rsidR="00F4721A" w:rsidRPr="00FA54C2" w:rsidRDefault="00F4721A" w:rsidP="00343C7E">
            <w:pPr>
              <w:tabs>
                <w:tab w:val="left" w:pos="203"/>
              </w:tabs>
              <w:spacing w:after="0" w:line="240" w:lineRule="auto"/>
              <w:jc w:val="both"/>
              <w:rPr>
                <w:rStyle w:val="FontStyle93"/>
                <w:b w:val="0"/>
                <w:bCs/>
                <w:sz w:val="24"/>
                <w:szCs w:val="24"/>
              </w:rPr>
            </w:pPr>
            <w:r>
              <w:rPr>
                <w:rFonts w:ascii="Times New Roman" w:hAnsi="Times New Roman"/>
                <w:kern w:val="32"/>
                <w:sz w:val="24"/>
                <w:szCs w:val="24"/>
              </w:rPr>
              <w:t>4.</w:t>
            </w:r>
            <w:r w:rsidR="005C5885">
              <w:rPr>
                <w:rFonts w:ascii="Times New Roman" w:hAnsi="Times New Roman"/>
                <w:kern w:val="32"/>
                <w:sz w:val="24"/>
                <w:szCs w:val="24"/>
              </w:rPr>
              <w:t xml:space="preserve">Место и </w:t>
            </w:r>
            <w:r w:rsidRPr="00FA54C2">
              <w:rPr>
                <w:rFonts w:ascii="Times New Roman" w:hAnsi="Times New Roman"/>
                <w:kern w:val="32"/>
                <w:sz w:val="24"/>
                <w:szCs w:val="24"/>
              </w:rPr>
              <w:t xml:space="preserve">значение совета директоров в корпорации. </w:t>
            </w:r>
          </w:p>
          <w:p w:rsidR="00F4721A" w:rsidRDefault="00F4721A" w:rsidP="00343C7E">
            <w:pPr>
              <w:tabs>
                <w:tab w:val="left" w:pos="203"/>
              </w:tabs>
              <w:spacing w:after="0" w:line="240" w:lineRule="auto"/>
              <w:jc w:val="both"/>
              <w:rPr>
                <w:rStyle w:val="FontStyle93"/>
                <w:b w:val="0"/>
                <w:bCs/>
                <w:sz w:val="24"/>
                <w:szCs w:val="28"/>
              </w:rPr>
            </w:pPr>
            <w:r>
              <w:rPr>
                <w:rStyle w:val="FontStyle93"/>
                <w:b w:val="0"/>
                <w:bCs/>
                <w:sz w:val="24"/>
                <w:szCs w:val="28"/>
              </w:rPr>
              <w:t>5. Комитеты совета директоров.</w:t>
            </w:r>
          </w:p>
          <w:p w:rsidR="00F4721A" w:rsidRDefault="00F4721A" w:rsidP="00343C7E">
            <w:pPr>
              <w:tabs>
                <w:tab w:val="left" w:pos="203"/>
              </w:tabs>
              <w:spacing w:after="0" w:line="240" w:lineRule="auto"/>
              <w:jc w:val="both"/>
              <w:rPr>
                <w:rStyle w:val="FontStyle93"/>
                <w:b w:val="0"/>
                <w:bCs/>
                <w:sz w:val="24"/>
                <w:szCs w:val="28"/>
              </w:rPr>
            </w:pPr>
            <w:r>
              <w:rPr>
                <w:rStyle w:val="FontStyle93"/>
                <w:b w:val="0"/>
                <w:bCs/>
                <w:sz w:val="24"/>
                <w:szCs w:val="28"/>
              </w:rPr>
              <w:t>6. Проблемы выплаты вознаграждения членам совета директоров.</w:t>
            </w:r>
          </w:p>
          <w:p w:rsidR="00F4721A" w:rsidRDefault="00F4721A" w:rsidP="00343C7E">
            <w:pPr>
              <w:tabs>
                <w:tab w:val="left" w:pos="203"/>
              </w:tabs>
              <w:spacing w:after="0" w:line="240" w:lineRule="auto"/>
              <w:jc w:val="both"/>
              <w:rPr>
                <w:rStyle w:val="FontStyle93"/>
                <w:b w:val="0"/>
                <w:bCs/>
                <w:sz w:val="24"/>
                <w:szCs w:val="28"/>
              </w:rPr>
            </w:pPr>
            <w:r>
              <w:rPr>
                <w:rStyle w:val="FontStyle93"/>
                <w:b w:val="0"/>
                <w:bCs/>
                <w:sz w:val="24"/>
                <w:szCs w:val="28"/>
              </w:rPr>
              <w:t>7. Роль независимых экспертов в корпоративном управлении.</w:t>
            </w:r>
          </w:p>
          <w:p w:rsidR="00F4721A" w:rsidRPr="005C5885" w:rsidRDefault="00F4721A" w:rsidP="00343C7E">
            <w:pPr>
              <w:tabs>
                <w:tab w:val="left" w:pos="203"/>
              </w:tabs>
              <w:spacing w:after="0" w:line="240" w:lineRule="auto"/>
              <w:jc w:val="both"/>
              <w:rPr>
                <w:rStyle w:val="FontStyle93"/>
                <w:b w:val="0"/>
                <w:bCs/>
                <w:sz w:val="10"/>
                <w:szCs w:val="10"/>
              </w:rPr>
            </w:pPr>
          </w:p>
          <w:p w:rsidR="00F4721A" w:rsidRPr="005E745F" w:rsidRDefault="00F4721A" w:rsidP="00343C7E">
            <w:pPr>
              <w:tabs>
                <w:tab w:val="left" w:pos="203"/>
              </w:tabs>
              <w:spacing w:after="0" w:line="240" w:lineRule="auto"/>
              <w:jc w:val="both"/>
              <w:rPr>
                <w:rFonts w:ascii="Times New Roman" w:hAnsi="Times New Roman"/>
                <w:b/>
                <w:sz w:val="28"/>
                <w:szCs w:val="28"/>
              </w:rPr>
            </w:pPr>
            <w:r w:rsidRPr="005E745F">
              <w:rPr>
                <w:rStyle w:val="FontStyle93"/>
                <w:b w:val="0"/>
                <w:bCs/>
                <w:sz w:val="24"/>
                <w:szCs w:val="28"/>
              </w:rPr>
              <w:lastRenderedPageBreak/>
              <w:t xml:space="preserve">Рекомендуемые источники: </w:t>
            </w:r>
            <w:r w:rsidRPr="00C303FC">
              <w:rPr>
                <w:rStyle w:val="FontStyle93"/>
                <w:b w:val="0"/>
                <w:bCs/>
                <w:sz w:val="24"/>
                <w:szCs w:val="28"/>
              </w:rPr>
              <w:t>8.1, 8.3</w:t>
            </w:r>
          </w:p>
        </w:tc>
        <w:tc>
          <w:tcPr>
            <w:tcW w:w="1845" w:type="dxa"/>
          </w:tcPr>
          <w:p w:rsidR="00F4721A" w:rsidRPr="00806D20" w:rsidRDefault="00F4721A" w:rsidP="00F4721A">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кейсов</w:t>
            </w:r>
          </w:p>
        </w:tc>
      </w:tr>
      <w:tr w:rsidR="00F4721A" w:rsidRPr="007D094B" w:rsidTr="008E0F38">
        <w:trPr>
          <w:trHeight w:val="2247"/>
        </w:trPr>
        <w:tc>
          <w:tcPr>
            <w:tcW w:w="2127" w:type="dxa"/>
          </w:tcPr>
          <w:p w:rsidR="00F4721A" w:rsidRPr="002327FD" w:rsidRDefault="00F4721A" w:rsidP="00343C7E">
            <w:pPr>
              <w:spacing w:after="0" w:line="240" w:lineRule="auto"/>
              <w:jc w:val="both"/>
              <w:rPr>
                <w:rFonts w:ascii="Times New Roman" w:hAnsi="Times New Roman"/>
                <w:sz w:val="24"/>
                <w:szCs w:val="24"/>
              </w:rPr>
            </w:pPr>
            <w:r w:rsidRPr="00554C62">
              <w:rPr>
                <w:rFonts w:ascii="Times New Roman" w:hAnsi="Times New Roman"/>
                <w:kern w:val="32"/>
                <w:sz w:val="24"/>
                <w:szCs w:val="24"/>
              </w:rPr>
              <w:t xml:space="preserve">Конфликт интересов в </w:t>
            </w:r>
            <w:r>
              <w:rPr>
                <w:rFonts w:ascii="Times New Roman" w:hAnsi="Times New Roman"/>
                <w:kern w:val="32"/>
                <w:sz w:val="24"/>
                <w:szCs w:val="24"/>
              </w:rPr>
              <w:t>корпорациях</w:t>
            </w:r>
          </w:p>
        </w:tc>
        <w:tc>
          <w:tcPr>
            <w:tcW w:w="5917" w:type="dxa"/>
          </w:tcPr>
          <w:p w:rsidR="00F4721A" w:rsidRDefault="00F4721A" w:rsidP="005C5885">
            <w:pPr>
              <w:spacing w:after="0"/>
              <w:jc w:val="both"/>
              <w:rPr>
                <w:rFonts w:ascii="Times New Roman" w:hAnsi="Times New Roman"/>
                <w:kern w:val="32"/>
                <w:sz w:val="24"/>
                <w:szCs w:val="24"/>
              </w:rPr>
            </w:pPr>
            <w:r>
              <w:rPr>
                <w:rFonts w:ascii="Times New Roman" w:hAnsi="Times New Roman"/>
                <w:kern w:val="32"/>
                <w:sz w:val="24"/>
                <w:szCs w:val="24"/>
              </w:rPr>
              <w:t>1.</w:t>
            </w:r>
            <w:r w:rsidRPr="00F4721A">
              <w:rPr>
                <w:rFonts w:ascii="Times New Roman" w:hAnsi="Times New Roman"/>
                <w:kern w:val="32"/>
                <w:sz w:val="24"/>
                <w:szCs w:val="24"/>
              </w:rPr>
              <w:t xml:space="preserve">Субъекты корпоративного управления. Понятие «стейкхолдеры». </w:t>
            </w:r>
          </w:p>
          <w:p w:rsidR="00F4721A" w:rsidRDefault="00F4721A" w:rsidP="005C5885">
            <w:pPr>
              <w:spacing w:after="0"/>
              <w:jc w:val="both"/>
              <w:rPr>
                <w:rFonts w:ascii="Times New Roman" w:hAnsi="Times New Roman"/>
                <w:kern w:val="32"/>
                <w:sz w:val="24"/>
                <w:szCs w:val="24"/>
              </w:rPr>
            </w:pPr>
            <w:r>
              <w:rPr>
                <w:rFonts w:ascii="Times New Roman" w:hAnsi="Times New Roman"/>
                <w:kern w:val="32"/>
                <w:sz w:val="24"/>
                <w:szCs w:val="24"/>
              </w:rPr>
              <w:t>2.</w:t>
            </w:r>
            <w:r w:rsidRPr="00F4721A">
              <w:rPr>
                <w:rFonts w:ascii="Times New Roman" w:hAnsi="Times New Roman"/>
                <w:kern w:val="32"/>
                <w:sz w:val="24"/>
                <w:szCs w:val="24"/>
              </w:rPr>
              <w:t>Мажоритарная и миноритарная доля участия в корпорации: баланс интересов</w:t>
            </w:r>
            <w:r>
              <w:rPr>
                <w:rFonts w:ascii="Times New Roman" w:hAnsi="Times New Roman"/>
                <w:kern w:val="32"/>
                <w:sz w:val="24"/>
                <w:szCs w:val="24"/>
              </w:rPr>
              <w:t>.</w:t>
            </w:r>
          </w:p>
          <w:p w:rsidR="00F4721A" w:rsidRDefault="00F4721A" w:rsidP="005C5885">
            <w:pPr>
              <w:spacing w:after="0"/>
              <w:jc w:val="both"/>
              <w:rPr>
                <w:rFonts w:ascii="Times New Roman" w:hAnsi="Times New Roman"/>
                <w:kern w:val="32"/>
                <w:sz w:val="24"/>
                <w:szCs w:val="24"/>
              </w:rPr>
            </w:pPr>
            <w:r>
              <w:rPr>
                <w:rFonts w:ascii="Times New Roman" w:hAnsi="Times New Roman"/>
                <w:kern w:val="32"/>
                <w:sz w:val="24"/>
                <w:szCs w:val="24"/>
              </w:rPr>
              <w:t>3.</w:t>
            </w:r>
            <w:r w:rsidRPr="00F4721A">
              <w:rPr>
                <w:rFonts w:ascii="Times New Roman" w:hAnsi="Times New Roman"/>
                <w:kern w:val="32"/>
                <w:sz w:val="24"/>
                <w:szCs w:val="24"/>
              </w:rPr>
              <w:t xml:space="preserve">Конфликт интересов и корпоративный конфликт. </w:t>
            </w:r>
          </w:p>
          <w:p w:rsidR="00F4721A" w:rsidRPr="00847091" w:rsidRDefault="00F4721A" w:rsidP="00343C7E">
            <w:pPr>
              <w:pStyle w:val="a3"/>
              <w:widowControl w:val="0"/>
              <w:tabs>
                <w:tab w:val="left" w:pos="176"/>
              </w:tabs>
              <w:autoSpaceDE w:val="0"/>
              <w:autoSpaceDN w:val="0"/>
              <w:adjustRightInd w:val="0"/>
              <w:spacing w:after="0" w:line="240" w:lineRule="auto"/>
              <w:ind w:left="23"/>
              <w:jc w:val="both"/>
              <w:rPr>
                <w:rFonts w:ascii="Times New Roman" w:hAnsi="Times New Roman"/>
                <w:b/>
                <w:sz w:val="28"/>
                <w:szCs w:val="28"/>
              </w:rPr>
            </w:pPr>
            <w:r w:rsidRPr="00847091">
              <w:rPr>
                <w:rStyle w:val="FontStyle93"/>
                <w:b w:val="0"/>
                <w:bCs/>
                <w:sz w:val="24"/>
                <w:szCs w:val="28"/>
              </w:rPr>
              <w:t xml:space="preserve">Рекомендуемые источники: </w:t>
            </w:r>
            <w:r w:rsidR="00717F32">
              <w:rPr>
                <w:rStyle w:val="FontStyle93"/>
                <w:b w:val="0"/>
                <w:bCs/>
                <w:sz w:val="24"/>
                <w:szCs w:val="28"/>
              </w:rPr>
              <w:t>8.1</w:t>
            </w:r>
          </w:p>
        </w:tc>
        <w:tc>
          <w:tcPr>
            <w:tcW w:w="1845" w:type="dxa"/>
          </w:tcPr>
          <w:p w:rsidR="00F4721A" w:rsidRPr="00806D20" w:rsidRDefault="00F4721A" w:rsidP="00F4721A">
            <w:pPr>
              <w:tabs>
                <w:tab w:val="right" w:pos="851"/>
              </w:tabs>
              <w:spacing w:after="0" w:line="240" w:lineRule="auto"/>
              <w:rPr>
                <w:rFonts w:ascii="Times New Roman" w:hAnsi="Times New Roman"/>
                <w:sz w:val="24"/>
                <w:szCs w:val="28"/>
              </w:rPr>
            </w:pPr>
            <w:r>
              <w:rPr>
                <w:rFonts w:ascii="Times New Roman" w:hAnsi="Times New Roman"/>
                <w:sz w:val="24"/>
                <w:szCs w:val="24"/>
              </w:rPr>
              <w:t xml:space="preserve">Опрос, </w:t>
            </w:r>
            <w:r w:rsidRPr="003C308C">
              <w:rPr>
                <w:rFonts w:ascii="Times New Roman" w:hAnsi="Times New Roman"/>
                <w:sz w:val="24"/>
                <w:szCs w:val="24"/>
              </w:rPr>
              <w:t>решение</w:t>
            </w:r>
            <w:r>
              <w:rPr>
                <w:rFonts w:ascii="Times New Roman" w:hAnsi="Times New Roman"/>
                <w:sz w:val="24"/>
                <w:szCs w:val="24"/>
              </w:rPr>
              <w:t xml:space="preserve"> кейсов</w:t>
            </w:r>
          </w:p>
        </w:tc>
      </w:tr>
      <w:tr w:rsidR="00F4721A" w:rsidRPr="007D094B" w:rsidTr="005C5885">
        <w:tc>
          <w:tcPr>
            <w:tcW w:w="2127" w:type="dxa"/>
          </w:tcPr>
          <w:p w:rsidR="00F4721A" w:rsidRPr="002640A0" w:rsidRDefault="00F4721A" w:rsidP="00343C7E">
            <w:pPr>
              <w:spacing w:after="0" w:line="240" w:lineRule="auto"/>
              <w:ind w:left="34"/>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5917" w:type="dxa"/>
          </w:tcPr>
          <w:p w:rsidR="00F4721A" w:rsidRDefault="00F4721A" w:rsidP="005C5885">
            <w:pPr>
              <w:spacing w:after="0" w:line="240" w:lineRule="auto"/>
              <w:jc w:val="both"/>
              <w:rPr>
                <w:rFonts w:ascii="Times New Roman" w:hAnsi="Times New Roman"/>
                <w:kern w:val="32"/>
                <w:sz w:val="24"/>
                <w:szCs w:val="24"/>
              </w:rPr>
            </w:pPr>
            <w:r>
              <w:rPr>
                <w:rFonts w:ascii="Times New Roman" w:hAnsi="Times New Roman"/>
                <w:kern w:val="32"/>
                <w:sz w:val="24"/>
                <w:szCs w:val="24"/>
              </w:rPr>
              <w:t>1.</w:t>
            </w:r>
            <w:r w:rsidRPr="003016BD">
              <w:rPr>
                <w:rFonts w:ascii="Times New Roman" w:hAnsi="Times New Roman"/>
                <w:kern w:val="32"/>
                <w:sz w:val="24"/>
                <w:szCs w:val="24"/>
              </w:rPr>
              <w:t xml:space="preserve">Позитивные и негативные аспекты деятельности международной корпорации. </w:t>
            </w:r>
            <w:r>
              <w:rPr>
                <w:rFonts w:ascii="Times New Roman" w:hAnsi="Times New Roman"/>
                <w:kern w:val="32"/>
                <w:sz w:val="24"/>
                <w:szCs w:val="24"/>
              </w:rPr>
              <w:t>2.</w:t>
            </w:r>
            <w:r w:rsidRPr="003016BD">
              <w:rPr>
                <w:rFonts w:ascii="Times New Roman" w:hAnsi="Times New Roman"/>
                <w:kern w:val="32"/>
                <w:sz w:val="24"/>
                <w:szCs w:val="24"/>
              </w:rPr>
              <w:t>Межгосударственное регулирование общественной полезности международной корпорации.</w:t>
            </w:r>
          </w:p>
          <w:p w:rsidR="00F4721A" w:rsidRDefault="00F4721A" w:rsidP="005C5885">
            <w:pPr>
              <w:spacing w:after="0" w:line="240" w:lineRule="auto"/>
              <w:jc w:val="both"/>
              <w:rPr>
                <w:rFonts w:ascii="Times New Roman" w:hAnsi="Times New Roman"/>
                <w:kern w:val="32"/>
                <w:sz w:val="24"/>
                <w:szCs w:val="24"/>
              </w:rPr>
            </w:pPr>
            <w:r>
              <w:rPr>
                <w:rFonts w:ascii="Times New Roman" w:hAnsi="Times New Roman"/>
                <w:kern w:val="32"/>
                <w:sz w:val="24"/>
                <w:szCs w:val="24"/>
              </w:rPr>
              <w:t>3.</w:t>
            </w:r>
            <w:r w:rsidRPr="003016BD">
              <w:rPr>
                <w:rFonts w:ascii="Times New Roman" w:hAnsi="Times New Roman"/>
                <w:kern w:val="32"/>
                <w:sz w:val="24"/>
                <w:szCs w:val="24"/>
              </w:rPr>
              <w:t>Регулирование международной торговли корпорации.</w:t>
            </w:r>
          </w:p>
          <w:p w:rsidR="00F4721A" w:rsidRDefault="00F4721A" w:rsidP="005C5885">
            <w:pPr>
              <w:spacing w:after="0" w:line="240" w:lineRule="auto"/>
              <w:jc w:val="both"/>
              <w:rPr>
                <w:rFonts w:ascii="Times New Roman" w:hAnsi="Times New Roman"/>
                <w:kern w:val="32"/>
                <w:sz w:val="24"/>
                <w:szCs w:val="24"/>
              </w:rPr>
            </w:pPr>
            <w:r>
              <w:rPr>
                <w:rFonts w:ascii="Times New Roman" w:hAnsi="Times New Roman"/>
                <w:kern w:val="32"/>
                <w:sz w:val="24"/>
                <w:szCs w:val="24"/>
              </w:rPr>
              <w:t>4.</w:t>
            </w:r>
            <w:r w:rsidRPr="003016BD">
              <w:rPr>
                <w:rFonts w:ascii="Times New Roman" w:hAnsi="Times New Roman"/>
                <w:kern w:val="32"/>
                <w:sz w:val="24"/>
                <w:szCs w:val="24"/>
              </w:rPr>
              <w:t xml:space="preserve">Государственное регулирование международного движения капитала. </w:t>
            </w:r>
            <w:r>
              <w:rPr>
                <w:rFonts w:ascii="Times New Roman" w:hAnsi="Times New Roman"/>
                <w:kern w:val="32"/>
                <w:sz w:val="24"/>
                <w:szCs w:val="24"/>
              </w:rPr>
              <w:t>5.</w:t>
            </w:r>
            <w:r w:rsidRPr="003016BD">
              <w:rPr>
                <w:rFonts w:ascii="Times New Roman" w:hAnsi="Times New Roman"/>
                <w:kern w:val="32"/>
                <w:sz w:val="24"/>
                <w:szCs w:val="24"/>
              </w:rPr>
              <w:t xml:space="preserve">Государственное регулирование межстрановой миграции рабочей силы. </w:t>
            </w:r>
          </w:p>
          <w:p w:rsidR="005C5885" w:rsidRPr="005C5885" w:rsidRDefault="005C5885" w:rsidP="005C5885">
            <w:pPr>
              <w:spacing w:after="0" w:line="240" w:lineRule="auto"/>
              <w:jc w:val="both"/>
              <w:rPr>
                <w:rFonts w:ascii="Times New Roman" w:hAnsi="Times New Roman"/>
                <w:kern w:val="32"/>
                <w:sz w:val="10"/>
                <w:szCs w:val="10"/>
              </w:rPr>
            </w:pPr>
          </w:p>
          <w:p w:rsidR="00F4721A" w:rsidRPr="007D094B" w:rsidRDefault="00F4721A" w:rsidP="00343C7E">
            <w:pPr>
              <w:keepNext/>
              <w:tabs>
                <w:tab w:val="left" w:pos="193"/>
              </w:tabs>
              <w:spacing w:after="0" w:line="240" w:lineRule="auto"/>
              <w:jc w:val="both"/>
              <w:rPr>
                <w:rFonts w:ascii="Times New Roman" w:hAnsi="Times New Roman"/>
                <w:sz w:val="28"/>
                <w:szCs w:val="28"/>
              </w:rPr>
            </w:pPr>
            <w:r w:rsidRPr="003016BD">
              <w:rPr>
                <w:rStyle w:val="FontStyle93"/>
                <w:b w:val="0"/>
                <w:bCs/>
                <w:sz w:val="24"/>
                <w:szCs w:val="28"/>
              </w:rPr>
              <w:t>Рекомендуемые источники:</w:t>
            </w:r>
            <w:r>
              <w:rPr>
                <w:rStyle w:val="FontStyle93"/>
                <w:bCs/>
                <w:sz w:val="24"/>
                <w:szCs w:val="28"/>
              </w:rPr>
              <w:t xml:space="preserve"> </w:t>
            </w:r>
            <w:r w:rsidRPr="0047123C">
              <w:rPr>
                <w:rStyle w:val="FontStyle93"/>
                <w:b w:val="0"/>
                <w:bCs/>
                <w:sz w:val="24"/>
                <w:szCs w:val="28"/>
              </w:rPr>
              <w:t>8.1, 8,2</w:t>
            </w:r>
            <w:r>
              <w:rPr>
                <w:rStyle w:val="FontStyle93"/>
                <w:b w:val="0"/>
                <w:bCs/>
                <w:sz w:val="24"/>
                <w:szCs w:val="28"/>
              </w:rPr>
              <w:t>, 8.3, 8.6</w:t>
            </w:r>
            <w:r w:rsidRPr="0047123C">
              <w:rPr>
                <w:sz w:val="28"/>
              </w:rPr>
              <w:t xml:space="preserve"> </w:t>
            </w:r>
          </w:p>
        </w:tc>
        <w:tc>
          <w:tcPr>
            <w:tcW w:w="1845" w:type="dxa"/>
          </w:tcPr>
          <w:p w:rsidR="00F4721A" w:rsidRPr="00806D20" w:rsidRDefault="00F4721A" w:rsidP="00343C7E">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 xml:space="preserve">Опрос, </w:t>
            </w:r>
            <w:r>
              <w:rPr>
                <w:rFonts w:ascii="Times New Roman" w:hAnsi="Times New Roman"/>
                <w:sz w:val="24"/>
                <w:szCs w:val="28"/>
              </w:rPr>
              <w:t xml:space="preserve">дискуссия и </w:t>
            </w:r>
            <w:r w:rsidRPr="00806D20">
              <w:rPr>
                <w:rFonts w:ascii="Times New Roman" w:hAnsi="Times New Roman"/>
                <w:sz w:val="24"/>
                <w:szCs w:val="28"/>
              </w:rPr>
              <w:t>решение кейсов</w:t>
            </w:r>
          </w:p>
        </w:tc>
      </w:tr>
      <w:tr w:rsidR="00F4721A" w:rsidRPr="007D094B" w:rsidTr="005C5885">
        <w:tc>
          <w:tcPr>
            <w:tcW w:w="2127" w:type="dxa"/>
          </w:tcPr>
          <w:p w:rsidR="00F4721A" w:rsidRPr="002327FD" w:rsidRDefault="00F4721A" w:rsidP="00343C7E">
            <w:pPr>
              <w:spacing w:after="0" w:line="240" w:lineRule="auto"/>
              <w:ind w:left="34"/>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5917" w:type="dxa"/>
          </w:tcPr>
          <w:p w:rsidR="00F4721A" w:rsidRPr="00B378FF" w:rsidRDefault="00F4721A" w:rsidP="00343C7E">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1.</w:t>
            </w:r>
            <w:r w:rsidRPr="00B378FF">
              <w:rPr>
                <w:rFonts w:ascii="Times New Roman" w:hAnsi="Times New Roman"/>
                <w:kern w:val="32"/>
                <w:sz w:val="24"/>
                <w:szCs w:val="24"/>
              </w:rPr>
              <w:t xml:space="preserve">Роль и место валютно-кредитных отношений в деятельности международной компании. </w:t>
            </w:r>
          </w:p>
          <w:p w:rsidR="00F4721A" w:rsidRPr="00B378FF" w:rsidRDefault="00F4721A" w:rsidP="00343C7E">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2.</w:t>
            </w:r>
            <w:r w:rsidRPr="00B378FF">
              <w:rPr>
                <w:rFonts w:ascii="Times New Roman" w:hAnsi="Times New Roman"/>
                <w:kern w:val="32"/>
                <w:sz w:val="24"/>
                <w:szCs w:val="24"/>
              </w:rPr>
              <w:t>Влияние динамики валютных курсов на деятельность международной корпорации.</w:t>
            </w:r>
          </w:p>
          <w:p w:rsidR="00F4721A" w:rsidRDefault="00F4721A" w:rsidP="00343C7E">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w:t>
            </w:r>
            <w:r w:rsidRPr="00B378FF">
              <w:rPr>
                <w:rFonts w:ascii="Times New Roman" w:hAnsi="Times New Roman"/>
                <w:kern w:val="32"/>
                <w:sz w:val="24"/>
                <w:szCs w:val="24"/>
              </w:rPr>
              <w:t xml:space="preserve">Основные виды валютных операций международной корпорации. </w:t>
            </w:r>
          </w:p>
          <w:p w:rsidR="00F4721A" w:rsidRDefault="00F4721A" w:rsidP="00343C7E">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4.</w:t>
            </w:r>
            <w:r w:rsidRPr="00B378FF">
              <w:rPr>
                <w:rFonts w:ascii="Times New Roman" w:hAnsi="Times New Roman"/>
                <w:kern w:val="32"/>
                <w:sz w:val="24"/>
                <w:szCs w:val="24"/>
              </w:rPr>
              <w:t xml:space="preserve">Валютные риски и управление ими в международной компании. </w:t>
            </w:r>
            <w:r>
              <w:rPr>
                <w:rFonts w:ascii="Times New Roman" w:hAnsi="Times New Roman"/>
                <w:kern w:val="32"/>
                <w:sz w:val="24"/>
                <w:szCs w:val="24"/>
              </w:rPr>
              <w:t>5.</w:t>
            </w:r>
            <w:r w:rsidRPr="00B378FF">
              <w:rPr>
                <w:rFonts w:ascii="Times New Roman" w:hAnsi="Times New Roman"/>
                <w:kern w:val="32"/>
                <w:sz w:val="24"/>
                <w:szCs w:val="24"/>
              </w:rPr>
              <w:t xml:space="preserve">Прогнозирование валютных курсов. </w:t>
            </w:r>
          </w:p>
          <w:p w:rsidR="00F4721A" w:rsidRPr="007D094B" w:rsidRDefault="00F4721A" w:rsidP="00343C7E">
            <w:pPr>
              <w:pStyle w:val="a3"/>
              <w:tabs>
                <w:tab w:val="left" w:pos="371"/>
              </w:tabs>
              <w:spacing w:after="0" w:line="240" w:lineRule="auto"/>
              <w:ind w:left="0"/>
              <w:contextualSpacing w:val="0"/>
              <w:jc w:val="both"/>
              <w:rPr>
                <w:rFonts w:ascii="Times New Roman" w:hAnsi="Times New Roman"/>
                <w:sz w:val="28"/>
                <w:szCs w:val="28"/>
              </w:rPr>
            </w:pPr>
            <w:r w:rsidRPr="004E3025">
              <w:rPr>
                <w:rStyle w:val="FontStyle93"/>
                <w:b w:val="0"/>
                <w:bCs/>
                <w:sz w:val="24"/>
                <w:szCs w:val="28"/>
              </w:rPr>
              <w:t xml:space="preserve">Рекомендуемые источники: </w:t>
            </w:r>
            <w:r w:rsidRPr="0047123C">
              <w:rPr>
                <w:rStyle w:val="FontStyle93"/>
                <w:b w:val="0"/>
                <w:bCs/>
                <w:sz w:val="24"/>
                <w:szCs w:val="28"/>
              </w:rPr>
              <w:t>8</w:t>
            </w:r>
            <w:r>
              <w:rPr>
                <w:rStyle w:val="FontStyle93"/>
                <w:b w:val="0"/>
                <w:bCs/>
                <w:sz w:val="24"/>
                <w:szCs w:val="28"/>
              </w:rPr>
              <w:t>.1, 8.2, 8.4, 8.6</w:t>
            </w:r>
          </w:p>
        </w:tc>
        <w:tc>
          <w:tcPr>
            <w:tcW w:w="1845" w:type="dxa"/>
          </w:tcPr>
          <w:p w:rsidR="00F4721A" w:rsidRPr="00806D20" w:rsidRDefault="00F4721A" w:rsidP="00343C7E">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w:t>
            </w:r>
            <w:r>
              <w:rPr>
                <w:rFonts w:ascii="Times New Roman" w:hAnsi="Times New Roman"/>
                <w:sz w:val="24"/>
                <w:szCs w:val="28"/>
              </w:rPr>
              <w:t xml:space="preserve"> задач и </w:t>
            </w:r>
            <w:r w:rsidRPr="00806D20">
              <w:rPr>
                <w:rFonts w:ascii="Times New Roman" w:hAnsi="Times New Roman"/>
                <w:sz w:val="24"/>
                <w:szCs w:val="28"/>
              </w:rPr>
              <w:t>кейсов</w:t>
            </w:r>
          </w:p>
        </w:tc>
      </w:tr>
    </w:tbl>
    <w:p w:rsidR="00D572C6" w:rsidRDefault="00D572C6" w:rsidP="00EC6A6E">
      <w:pPr>
        <w:pStyle w:val="1"/>
        <w:spacing w:before="0" w:after="0" w:line="240" w:lineRule="auto"/>
        <w:ind w:firstLine="709"/>
        <w:jc w:val="both"/>
        <w:rPr>
          <w:rFonts w:ascii="Times New Roman" w:hAnsi="Times New Roman"/>
          <w:sz w:val="28"/>
        </w:rPr>
      </w:pPr>
    </w:p>
    <w:p w:rsidR="00EC6A6E" w:rsidRDefault="00EC6A6E" w:rsidP="00EC6A6E">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p>
    <w:p w:rsidR="00EC6A6E" w:rsidRPr="00700A25" w:rsidRDefault="00EC6A6E" w:rsidP="00EC6A6E"/>
    <w:p w:rsidR="00EC6A6E" w:rsidRDefault="00EC6A6E" w:rsidP="00EC6A6E">
      <w:pPr>
        <w:pStyle w:val="1"/>
        <w:spacing w:before="0" w:after="0" w:line="240" w:lineRule="auto"/>
        <w:ind w:firstLine="709"/>
        <w:jc w:val="both"/>
        <w:rPr>
          <w:rFonts w:ascii="Times New Roman" w:hAnsi="Times New Roman"/>
          <w:sz w:val="28"/>
        </w:rPr>
      </w:pPr>
      <w:bookmarkStart w:id="9"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9"/>
    </w:p>
    <w:p w:rsidR="00EC6A6E" w:rsidRPr="004D26DB" w:rsidRDefault="00EC6A6E" w:rsidP="00EC6A6E">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3117"/>
        <w:gridCol w:w="3793"/>
      </w:tblGrid>
      <w:tr w:rsidR="00EC6A6E" w:rsidRPr="007D094B" w:rsidTr="005C5885">
        <w:tc>
          <w:tcPr>
            <w:tcW w:w="1506" w:type="pct"/>
            <w:shd w:val="clear" w:color="auto" w:fill="auto"/>
          </w:tcPr>
          <w:p w:rsidR="00EC6A6E" w:rsidRPr="005C5885" w:rsidRDefault="00EC6A6E" w:rsidP="00343C7E">
            <w:pPr>
              <w:keepNext/>
              <w:spacing w:after="0" w:line="240" w:lineRule="auto"/>
              <w:jc w:val="center"/>
              <w:rPr>
                <w:rFonts w:ascii="Times New Roman" w:hAnsi="Times New Roman"/>
                <w:sz w:val="24"/>
                <w:szCs w:val="24"/>
              </w:rPr>
            </w:pPr>
            <w:r w:rsidRPr="005C5885">
              <w:rPr>
                <w:rFonts w:ascii="Times New Roman" w:hAnsi="Times New Roman"/>
                <w:b/>
                <w:sz w:val="24"/>
                <w:szCs w:val="24"/>
              </w:rPr>
              <w:t>Наименование тем (разделов) дисциплины</w:t>
            </w:r>
          </w:p>
        </w:tc>
        <w:tc>
          <w:tcPr>
            <w:tcW w:w="1576" w:type="pct"/>
            <w:shd w:val="clear" w:color="auto" w:fill="auto"/>
          </w:tcPr>
          <w:p w:rsidR="00EC6A6E" w:rsidRPr="005C5885" w:rsidRDefault="00EC6A6E" w:rsidP="00343C7E">
            <w:pPr>
              <w:keepNext/>
              <w:spacing w:after="0" w:line="240" w:lineRule="auto"/>
              <w:jc w:val="center"/>
              <w:rPr>
                <w:rFonts w:ascii="Times New Roman" w:hAnsi="Times New Roman"/>
                <w:b/>
                <w:sz w:val="24"/>
                <w:szCs w:val="24"/>
              </w:rPr>
            </w:pPr>
            <w:r w:rsidRPr="005C5885">
              <w:rPr>
                <w:rFonts w:ascii="Times New Roman" w:hAnsi="Times New Roman"/>
                <w:b/>
                <w:sz w:val="24"/>
                <w:szCs w:val="24"/>
              </w:rPr>
              <w:t xml:space="preserve">Перечень вопросов, отводимых на самостоятельное освоение </w:t>
            </w:r>
          </w:p>
        </w:tc>
        <w:tc>
          <w:tcPr>
            <w:tcW w:w="1918" w:type="pct"/>
          </w:tcPr>
          <w:p w:rsidR="00EC6A6E" w:rsidRPr="005C5885" w:rsidRDefault="00EC6A6E" w:rsidP="00343C7E">
            <w:pPr>
              <w:keepNext/>
              <w:spacing w:after="0" w:line="240" w:lineRule="auto"/>
              <w:jc w:val="center"/>
              <w:rPr>
                <w:rFonts w:ascii="Times New Roman" w:hAnsi="Times New Roman"/>
                <w:b/>
                <w:sz w:val="24"/>
                <w:szCs w:val="24"/>
              </w:rPr>
            </w:pPr>
            <w:r w:rsidRPr="005C5885">
              <w:rPr>
                <w:rFonts w:ascii="Times New Roman" w:hAnsi="Times New Roman"/>
                <w:b/>
                <w:sz w:val="24"/>
                <w:szCs w:val="24"/>
              </w:rPr>
              <w:t>Формы внеаудиторной самостоятельной работы</w:t>
            </w:r>
          </w:p>
        </w:tc>
      </w:tr>
      <w:tr w:rsidR="00EC6A6E" w:rsidRPr="007D094B" w:rsidTr="005C5885">
        <w:tc>
          <w:tcPr>
            <w:tcW w:w="1506" w:type="pct"/>
            <w:shd w:val="clear" w:color="auto" w:fill="auto"/>
          </w:tcPr>
          <w:p w:rsidR="00EC6A6E" w:rsidRPr="007D094B" w:rsidRDefault="00EC6A6E" w:rsidP="00343C7E">
            <w:pPr>
              <w:tabs>
                <w:tab w:val="right" w:pos="851"/>
              </w:tabs>
              <w:spacing w:after="0" w:line="240" w:lineRule="auto"/>
              <w:rPr>
                <w:rFonts w:ascii="Times New Roman" w:hAnsi="Times New Roman"/>
                <w:b/>
                <w:sz w:val="28"/>
                <w:szCs w:val="28"/>
              </w:rPr>
            </w:pPr>
            <w:r w:rsidRPr="003A2B4C">
              <w:rPr>
                <w:rFonts w:ascii="Times New Roman" w:hAnsi="Times New Roman"/>
                <w:kern w:val="32"/>
                <w:sz w:val="24"/>
                <w:szCs w:val="24"/>
              </w:rPr>
              <w:t>Понятие, сущность и эволюция корпорации</w:t>
            </w:r>
          </w:p>
        </w:tc>
        <w:tc>
          <w:tcPr>
            <w:tcW w:w="1576" w:type="pct"/>
            <w:shd w:val="clear" w:color="auto" w:fill="auto"/>
            <w:vAlign w:val="center"/>
          </w:tcPr>
          <w:p w:rsidR="00EC6A6E" w:rsidRPr="00291325" w:rsidRDefault="00EC6A6E" w:rsidP="00343C7E">
            <w:pPr>
              <w:tabs>
                <w:tab w:val="right" w:pos="851"/>
              </w:tabs>
              <w:spacing w:after="0" w:line="240" w:lineRule="auto"/>
              <w:rPr>
                <w:rFonts w:ascii="Times New Roman" w:hAnsi="Times New Roman"/>
                <w:sz w:val="24"/>
                <w:szCs w:val="28"/>
              </w:rPr>
            </w:pPr>
            <w:r>
              <w:rPr>
                <w:rFonts w:ascii="Times New Roman" w:hAnsi="Times New Roman"/>
                <w:sz w:val="24"/>
                <w:szCs w:val="28"/>
              </w:rPr>
              <w:t>Корпорации в России</w:t>
            </w:r>
          </w:p>
        </w:tc>
        <w:tc>
          <w:tcPr>
            <w:tcW w:w="1918" w:type="pct"/>
          </w:tcPr>
          <w:p w:rsidR="00EC6A6E" w:rsidRPr="0003593A" w:rsidRDefault="00EC6A6E" w:rsidP="00343C7E">
            <w:pPr>
              <w:keepNext/>
              <w:spacing w:after="0" w:line="240" w:lineRule="auto"/>
              <w:rPr>
                <w:b/>
                <w:sz w:val="24"/>
                <w:szCs w:val="28"/>
              </w:rPr>
            </w:pPr>
            <w:r w:rsidRPr="0003593A">
              <w:rPr>
                <w:rFonts w:ascii="Times New Roman" w:hAnsi="Times New Roman"/>
                <w:sz w:val="24"/>
                <w:szCs w:val="28"/>
              </w:rPr>
              <w:t xml:space="preserve">изучение рекомендуемых учебников и учебных пособий, поиск соответствующей </w:t>
            </w:r>
            <w:r w:rsidRPr="0003593A">
              <w:rPr>
                <w:rFonts w:ascii="Times New Roman" w:hAnsi="Times New Roman"/>
                <w:sz w:val="24"/>
                <w:szCs w:val="28"/>
              </w:rPr>
              <w:lastRenderedPageBreak/>
              <w:t>информации в Интернете</w:t>
            </w:r>
          </w:p>
        </w:tc>
      </w:tr>
      <w:tr w:rsidR="00EC6A6E" w:rsidRPr="007D094B" w:rsidTr="005C5885">
        <w:tc>
          <w:tcPr>
            <w:tcW w:w="1506" w:type="pct"/>
            <w:shd w:val="clear" w:color="auto" w:fill="auto"/>
          </w:tcPr>
          <w:p w:rsidR="00EC6A6E" w:rsidRPr="002327FD" w:rsidRDefault="00EC6A6E"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lastRenderedPageBreak/>
              <w:t>Роль международных корпораций в мировой экономике</w:t>
            </w:r>
          </w:p>
        </w:tc>
        <w:tc>
          <w:tcPr>
            <w:tcW w:w="1576" w:type="pct"/>
            <w:shd w:val="clear" w:color="auto" w:fill="auto"/>
            <w:vAlign w:val="center"/>
          </w:tcPr>
          <w:p w:rsidR="00EC6A6E" w:rsidRPr="00323615" w:rsidRDefault="00EC6A6E" w:rsidP="00343C7E">
            <w:pPr>
              <w:jc w:val="both"/>
              <w:rPr>
                <w:rFonts w:ascii="Times New Roman" w:hAnsi="Times New Roman"/>
                <w:kern w:val="32"/>
                <w:sz w:val="24"/>
                <w:szCs w:val="24"/>
              </w:rPr>
            </w:pPr>
            <w:r w:rsidRPr="00323615">
              <w:rPr>
                <w:rFonts w:ascii="Times New Roman" w:hAnsi="Times New Roman"/>
                <w:kern w:val="32"/>
                <w:sz w:val="24"/>
                <w:szCs w:val="24"/>
              </w:rPr>
              <w:t>Проблема ухода корпораций от налогов</w:t>
            </w:r>
          </w:p>
          <w:p w:rsidR="00EC6A6E" w:rsidRPr="00291325" w:rsidRDefault="00EC6A6E" w:rsidP="00343C7E">
            <w:pPr>
              <w:tabs>
                <w:tab w:val="right" w:pos="851"/>
              </w:tabs>
              <w:spacing w:after="0" w:line="240" w:lineRule="auto"/>
              <w:rPr>
                <w:rFonts w:ascii="Times New Roman" w:hAnsi="Times New Roman"/>
                <w:sz w:val="24"/>
                <w:szCs w:val="28"/>
              </w:rPr>
            </w:pPr>
          </w:p>
        </w:tc>
        <w:tc>
          <w:tcPr>
            <w:tcW w:w="1918" w:type="pct"/>
          </w:tcPr>
          <w:p w:rsidR="00EC6A6E" w:rsidRPr="0003593A" w:rsidRDefault="00EC6A6E" w:rsidP="00343C7E">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C6A6E" w:rsidRPr="007D094B" w:rsidTr="005C5885">
        <w:tc>
          <w:tcPr>
            <w:tcW w:w="1506" w:type="pct"/>
            <w:shd w:val="clear" w:color="auto" w:fill="auto"/>
          </w:tcPr>
          <w:p w:rsidR="00EC6A6E" w:rsidRPr="002327FD" w:rsidRDefault="00EC6A6E" w:rsidP="00343C7E">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Качество и особенности управления корпорацией</w:t>
            </w:r>
            <w:r>
              <w:rPr>
                <w:rFonts w:ascii="Times New Roman" w:hAnsi="Times New Roman"/>
                <w:kern w:val="32"/>
                <w:sz w:val="24"/>
                <w:szCs w:val="24"/>
              </w:rPr>
              <w:t>, занимающейся международной деятельностью</w:t>
            </w:r>
          </w:p>
        </w:tc>
        <w:tc>
          <w:tcPr>
            <w:tcW w:w="1576" w:type="pct"/>
            <w:shd w:val="clear" w:color="auto" w:fill="auto"/>
            <w:vAlign w:val="center"/>
          </w:tcPr>
          <w:p w:rsidR="00EC6A6E" w:rsidRDefault="00EC6A6E" w:rsidP="00343C7E">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российской модели корпоративного управления.</w:t>
            </w:r>
          </w:p>
          <w:p w:rsidR="00EC6A6E" w:rsidRPr="00291325" w:rsidRDefault="00EC6A6E" w:rsidP="00343C7E">
            <w:pPr>
              <w:tabs>
                <w:tab w:val="left" w:pos="203"/>
              </w:tabs>
              <w:spacing w:after="0" w:line="240" w:lineRule="auto"/>
              <w:jc w:val="both"/>
              <w:rPr>
                <w:rFonts w:ascii="Times New Roman" w:hAnsi="Times New Roman"/>
                <w:sz w:val="24"/>
                <w:szCs w:val="28"/>
              </w:rPr>
            </w:pPr>
          </w:p>
        </w:tc>
        <w:tc>
          <w:tcPr>
            <w:tcW w:w="1918" w:type="pct"/>
          </w:tcPr>
          <w:p w:rsidR="00EC6A6E" w:rsidRPr="0003593A" w:rsidRDefault="00EC6A6E" w:rsidP="00343C7E">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C6A6E" w:rsidRPr="007D094B" w:rsidTr="008E0F38">
        <w:trPr>
          <w:trHeight w:val="1169"/>
        </w:trPr>
        <w:tc>
          <w:tcPr>
            <w:tcW w:w="1506" w:type="pct"/>
            <w:shd w:val="clear" w:color="auto" w:fill="auto"/>
          </w:tcPr>
          <w:p w:rsidR="00EC6A6E" w:rsidRPr="002327FD" w:rsidRDefault="00BF5562" w:rsidP="00343C7E">
            <w:pPr>
              <w:spacing w:after="0" w:line="240" w:lineRule="auto"/>
              <w:jc w:val="both"/>
              <w:rPr>
                <w:rFonts w:ascii="Times New Roman" w:hAnsi="Times New Roman"/>
                <w:sz w:val="24"/>
                <w:szCs w:val="24"/>
              </w:rPr>
            </w:pPr>
            <w:r w:rsidRPr="00554C62">
              <w:rPr>
                <w:rFonts w:ascii="Times New Roman" w:hAnsi="Times New Roman"/>
                <w:kern w:val="32"/>
                <w:sz w:val="24"/>
                <w:szCs w:val="24"/>
              </w:rPr>
              <w:t xml:space="preserve">Конфликт интересов в </w:t>
            </w:r>
            <w:r>
              <w:rPr>
                <w:rFonts w:ascii="Times New Roman" w:hAnsi="Times New Roman"/>
                <w:kern w:val="32"/>
                <w:sz w:val="24"/>
                <w:szCs w:val="24"/>
              </w:rPr>
              <w:t>корпорациях</w:t>
            </w:r>
          </w:p>
        </w:tc>
        <w:tc>
          <w:tcPr>
            <w:tcW w:w="1576" w:type="pct"/>
            <w:shd w:val="clear" w:color="auto" w:fill="auto"/>
            <w:vAlign w:val="center"/>
          </w:tcPr>
          <w:p w:rsidR="00EC6A6E" w:rsidRPr="005E0DC6" w:rsidRDefault="00EC6A6E" w:rsidP="005C5885">
            <w:pPr>
              <w:jc w:val="both"/>
              <w:rPr>
                <w:rFonts w:ascii="Times New Roman" w:hAnsi="Times New Roman"/>
                <w:sz w:val="24"/>
                <w:szCs w:val="24"/>
              </w:rPr>
            </w:pPr>
            <w:r w:rsidRPr="00EC6A6E">
              <w:rPr>
                <w:rFonts w:ascii="Times New Roman" w:hAnsi="Times New Roman"/>
                <w:kern w:val="32"/>
                <w:sz w:val="24"/>
                <w:szCs w:val="24"/>
              </w:rPr>
              <w:t>Феномен институциональных инвесторов в корпоративном управлении</w:t>
            </w:r>
          </w:p>
        </w:tc>
        <w:tc>
          <w:tcPr>
            <w:tcW w:w="1918" w:type="pct"/>
          </w:tcPr>
          <w:p w:rsidR="00EC6A6E" w:rsidRPr="0003593A" w:rsidRDefault="00EC6A6E" w:rsidP="00343C7E">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C6A6E" w:rsidRPr="007D094B" w:rsidTr="005C5885">
        <w:tc>
          <w:tcPr>
            <w:tcW w:w="1506" w:type="pct"/>
            <w:shd w:val="clear" w:color="auto" w:fill="auto"/>
          </w:tcPr>
          <w:p w:rsidR="00EC6A6E" w:rsidRPr="002327FD" w:rsidRDefault="00EC6A6E" w:rsidP="00343C7E">
            <w:pPr>
              <w:spacing w:after="0" w:line="240" w:lineRule="auto"/>
              <w:ind w:left="34"/>
              <w:rPr>
                <w:rFonts w:ascii="Times New Roman" w:hAnsi="Times New Roman"/>
                <w:i/>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1576" w:type="pct"/>
            <w:shd w:val="clear" w:color="auto" w:fill="auto"/>
            <w:vAlign w:val="center"/>
          </w:tcPr>
          <w:p w:rsidR="00EC6A6E" w:rsidRPr="00291325" w:rsidRDefault="00EC6A6E" w:rsidP="00343C7E">
            <w:pPr>
              <w:tabs>
                <w:tab w:val="right" w:pos="851"/>
              </w:tabs>
              <w:spacing w:after="0" w:line="240" w:lineRule="auto"/>
              <w:rPr>
                <w:rFonts w:ascii="Times New Roman" w:hAnsi="Times New Roman"/>
                <w:sz w:val="24"/>
                <w:szCs w:val="28"/>
              </w:rPr>
            </w:pPr>
            <w:r>
              <w:rPr>
                <w:rFonts w:ascii="Times New Roman" w:hAnsi="Times New Roman"/>
                <w:sz w:val="24"/>
                <w:szCs w:val="28"/>
              </w:rPr>
              <w:t>Слияние международных корпораций и ограничение их рыночной власти</w:t>
            </w:r>
          </w:p>
        </w:tc>
        <w:tc>
          <w:tcPr>
            <w:tcW w:w="1918" w:type="pct"/>
          </w:tcPr>
          <w:p w:rsidR="00EC6A6E" w:rsidRPr="0003593A" w:rsidRDefault="00EC6A6E" w:rsidP="00343C7E">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C6A6E" w:rsidRPr="007D094B" w:rsidTr="005C5885">
        <w:tc>
          <w:tcPr>
            <w:tcW w:w="1506" w:type="pct"/>
            <w:shd w:val="clear" w:color="auto" w:fill="auto"/>
          </w:tcPr>
          <w:p w:rsidR="00EC6A6E" w:rsidRPr="002327FD" w:rsidRDefault="00EC6A6E" w:rsidP="00343C7E">
            <w:pPr>
              <w:spacing w:after="0" w:line="240" w:lineRule="auto"/>
              <w:ind w:left="34"/>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1576" w:type="pct"/>
            <w:shd w:val="clear" w:color="auto" w:fill="auto"/>
            <w:vAlign w:val="center"/>
          </w:tcPr>
          <w:p w:rsidR="00EC6A6E" w:rsidRPr="00291325" w:rsidRDefault="00EC6A6E" w:rsidP="005C5885">
            <w:pPr>
              <w:pStyle w:val="a3"/>
              <w:tabs>
                <w:tab w:val="left" w:pos="371"/>
              </w:tabs>
              <w:spacing w:after="0" w:line="240" w:lineRule="auto"/>
              <w:ind w:left="0"/>
              <w:contextualSpacing w:val="0"/>
              <w:jc w:val="both"/>
              <w:rPr>
                <w:rFonts w:ascii="Times New Roman" w:hAnsi="Times New Roman"/>
                <w:sz w:val="24"/>
                <w:szCs w:val="28"/>
              </w:rPr>
            </w:pPr>
            <w:r w:rsidRPr="00B378FF">
              <w:rPr>
                <w:rFonts w:ascii="Times New Roman" w:hAnsi="Times New Roman"/>
                <w:kern w:val="32"/>
                <w:sz w:val="24"/>
                <w:szCs w:val="24"/>
              </w:rPr>
              <w:t>Национальное регулирование валютных операций международной компании</w:t>
            </w:r>
          </w:p>
        </w:tc>
        <w:tc>
          <w:tcPr>
            <w:tcW w:w="1918" w:type="pct"/>
          </w:tcPr>
          <w:p w:rsidR="00EC6A6E" w:rsidRPr="0003593A" w:rsidRDefault="00EC6A6E" w:rsidP="00343C7E">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F4721A" w:rsidRDefault="00F4721A"/>
    <w:p w:rsidR="00CB255D" w:rsidRDefault="00CB255D" w:rsidP="00CB255D">
      <w:pPr>
        <w:pStyle w:val="1"/>
        <w:ind w:firstLine="709"/>
        <w:jc w:val="both"/>
        <w:rPr>
          <w:rFonts w:ascii="Times New Roman" w:hAnsi="Times New Roman"/>
          <w:sz w:val="28"/>
        </w:rPr>
      </w:pPr>
      <w:bookmarkStart w:id="10" w:name="_Toc404256072"/>
      <w:r w:rsidRPr="007D094B">
        <w:rPr>
          <w:rFonts w:ascii="Times New Roman" w:hAnsi="Times New Roman"/>
          <w:sz w:val="28"/>
        </w:rPr>
        <w:t xml:space="preserve">6.2. </w:t>
      </w:r>
      <w:bookmarkEnd w:id="10"/>
      <w:r>
        <w:rPr>
          <w:rFonts w:ascii="Times New Roman" w:hAnsi="Times New Roman"/>
          <w:sz w:val="28"/>
        </w:rPr>
        <w:t xml:space="preserve">Перечень вопросов, заданий, тем для подготовки к текущему контролю </w:t>
      </w:r>
    </w:p>
    <w:p w:rsidR="00CB255D" w:rsidRPr="00E75FA8" w:rsidRDefault="00CB255D" w:rsidP="00CB255D">
      <w:pPr>
        <w:pStyle w:val="1"/>
        <w:spacing w:before="360" w:after="0"/>
        <w:ind w:firstLine="720"/>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 Международные корпорации в развитых, развивающихся странах и странах с формирующимся рынком.</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2. Система международных инвестиционных соглашений (МИС), договоры об инвестициях (ДИД), договоры об избежание двойного налогообложения (ДИДН).</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3. Сравнительная характеристика подходов к определению сущности корпорации в английском и континентальной системах управления.</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4. Международная корпорация как форма проявления интернационализации хозяйственной жизни.</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5. Сущность корпоративного управления и его принципы.</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6. Осно</w:t>
      </w:r>
      <w:r w:rsidR="005C5885">
        <w:rPr>
          <w:rFonts w:ascii="Times New Roman" w:hAnsi="Times New Roman"/>
          <w:sz w:val="28"/>
          <w:szCs w:val="28"/>
        </w:rPr>
        <w:t xml:space="preserve">вные преимущества и недостатки </w:t>
      </w:r>
      <w:r>
        <w:rPr>
          <w:rFonts w:ascii="Times New Roman" w:hAnsi="Times New Roman"/>
          <w:sz w:val="28"/>
          <w:szCs w:val="28"/>
        </w:rPr>
        <w:t>современной международной корпорации.</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7. Политика стран в отношении иностранной рабочей силы: опыт ЕС, США России.</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8. Иммиграция из развивающихся стран, ее последствия.</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9. Шенгенская либерализация.</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lastRenderedPageBreak/>
        <w:t>10. Особенности российских международных корпораций.</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11. Российская модель корпоративного управления.</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12.Статус инвестиционных инвесторов в контексте трансграничных корпоративных отношений.</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13. Сравнительная характеристика способов защиты миноритарных акционеров в различных правовых системах.</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 xml:space="preserve">14. </w:t>
      </w:r>
      <w:r w:rsidR="00405194">
        <w:rPr>
          <w:rFonts w:ascii="Times New Roman" w:hAnsi="Times New Roman"/>
          <w:sz w:val="28"/>
          <w:szCs w:val="28"/>
        </w:rPr>
        <w:t>Конфликт интересов между акционерами и менеджерами: практический аспект (на примере конкретной компании)</w:t>
      </w:r>
      <w:r>
        <w:rPr>
          <w:rFonts w:ascii="Times New Roman" w:hAnsi="Times New Roman"/>
          <w:sz w:val="28"/>
          <w:szCs w:val="28"/>
        </w:rPr>
        <w:t>.</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15. Регулирование валютных операций международной корпорации: международный и национальный аспект.</w:t>
      </w:r>
    </w:p>
    <w:p w:rsidR="00CB255D" w:rsidRDefault="001E1656" w:rsidP="00CB255D">
      <w:pPr>
        <w:spacing w:after="0"/>
        <w:jc w:val="both"/>
        <w:rPr>
          <w:rFonts w:ascii="Times New Roman" w:hAnsi="Times New Roman"/>
          <w:sz w:val="28"/>
          <w:szCs w:val="28"/>
        </w:rPr>
      </w:pPr>
      <w:r>
        <w:rPr>
          <w:rFonts w:ascii="Times New Roman" w:hAnsi="Times New Roman"/>
          <w:sz w:val="28"/>
          <w:szCs w:val="28"/>
        </w:rPr>
        <w:t>16. Международные корпорации в условиях цифровой экономики</w:t>
      </w:r>
      <w:r w:rsidR="00CB255D">
        <w:rPr>
          <w:rFonts w:ascii="Times New Roman" w:hAnsi="Times New Roman"/>
          <w:sz w:val="28"/>
          <w:szCs w:val="28"/>
        </w:rPr>
        <w:t>.</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17. Операционный риск корпорации и методы его минимизации.</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18. Статус аудитора и его роль в корпоративном управлении международной компании.</w:t>
      </w:r>
    </w:p>
    <w:p w:rsidR="00CB255D" w:rsidRDefault="00CB255D" w:rsidP="00CB255D">
      <w:pPr>
        <w:spacing w:after="0"/>
        <w:jc w:val="both"/>
        <w:rPr>
          <w:rFonts w:ascii="Times New Roman" w:hAnsi="Times New Roman"/>
          <w:sz w:val="28"/>
          <w:szCs w:val="28"/>
        </w:rPr>
      </w:pPr>
      <w:r>
        <w:rPr>
          <w:rFonts w:ascii="Times New Roman" w:hAnsi="Times New Roman"/>
          <w:sz w:val="28"/>
          <w:szCs w:val="28"/>
        </w:rPr>
        <w:t>19. Конфликт интересов и корпоративный конфликт</w:t>
      </w:r>
      <w:r w:rsidR="000C050C">
        <w:rPr>
          <w:rFonts w:ascii="Times New Roman" w:hAnsi="Times New Roman"/>
          <w:sz w:val="28"/>
          <w:szCs w:val="28"/>
        </w:rPr>
        <w:t>: соотношение данных понятий на практике</w:t>
      </w:r>
      <w:r>
        <w:rPr>
          <w:rFonts w:ascii="Times New Roman" w:hAnsi="Times New Roman"/>
          <w:sz w:val="28"/>
          <w:szCs w:val="28"/>
        </w:rPr>
        <w:t>.</w:t>
      </w:r>
    </w:p>
    <w:p w:rsidR="00717F32" w:rsidRPr="00655F0B" w:rsidRDefault="005C5885" w:rsidP="002360A1">
      <w:pPr>
        <w:jc w:val="both"/>
        <w:rPr>
          <w:rFonts w:ascii="Times New Roman" w:hAnsi="Times New Roman"/>
          <w:sz w:val="28"/>
          <w:szCs w:val="28"/>
        </w:rPr>
      </w:pPr>
      <w:r>
        <w:rPr>
          <w:rFonts w:ascii="Times New Roman" w:hAnsi="Times New Roman"/>
          <w:sz w:val="28"/>
          <w:szCs w:val="28"/>
        </w:rPr>
        <w:t xml:space="preserve">20. Методы </w:t>
      </w:r>
      <w:r w:rsidR="00655F0B" w:rsidRPr="00655F0B">
        <w:rPr>
          <w:rFonts w:ascii="Times New Roman" w:hAnsi="Times New Roman"/>
          <w:sz w:val="28"/>
          <w:szCs w:val="28"/>
        </w:rPr>
        <w:t xml:space="preserve">эффективного урегулирования конфликта интересов между </w:t>
      </w:r>
      <w:r w:rsidR="002360A1">
        <w:rPr>
          <w:rFonts w:ascii="Times New Roman" w:hAnsi="Times New Roman"/>
          <w:sz w:val="28"/>
          <w:szCs w:val="28"/>
        </w:rPr>
        <w:t>корпорацией и ее внешними стейкхолдерами: практический зарубежный опыт.</w:t>
      </w:r>
    </w:p>
    <w:p w:rsidR="00E174E9" w:rsidRPr="007D094B" w:rsidRDefault="00E174E9" w:rsidP="00E174E9">
      <w:pPr>
        <w:pStyle w:val="1"/>
        <w:ind w:firstLine="851"/>
        <w:jc w:val="both"/>
        <w:rPr>
          <w:rFonts w:ascii="Times New Roman" w:hAnsi="Times New Roman"/>
          <w:sz w:val="28"/>
        </w:rPr>
      </w:pPr>
      <w:bookmarkStart w:id="11"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1"/>
    </w:p>
    <w:p w:rsidR="00E174E9" w:rsidRDefault="00E174E9" w:rsidP="00E174E9">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2"/>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AD3CC4" w:rsidRPr="005C1B7F" w:rsidRDefault="00AD3CC4" w:rsidP="00E174E9">
      <w:pPr>
        <w:spacing w:after="0" w:line="240" w:lineRule="auto"/>
        <w:ind w:firstLine="709"/>
        <w:jc w:val="both"/>
        <w:rPr>
          <w:rFonts w:ascii="Times New Roman" w:hAnsi="Times New Roman"/>
          <w:sz w:val="28"/>
          <w:szCs w:val="28"/>
        </w:rPr>
      </w:pPr>
    </w:p>
    <w:p w:rsidR="00E174E9" w:rsidRPr="005C1B7F" w:rsidRDefault="00E174E9" w:rsidP="00E174E9">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343C7E" w:rsidRDefault="00343C7E" w:rsidP="00E174E9">
      <w:pPr>
        <w:spacing w:after="0" w:line="240" w:lineRule="auto"/>
        <w:ind w:firstLine="709"/>
        <w:jc w:val="both"/>
        <w:rPr>
          <w:rFonts w:ascii="Times New Roman" w:hAnsi="Times New Roman"/>
          <w:b/>
          <w:sz w:val="28"/>
          <w:szCs w:val="28"/>
        </w:rPr>
      </w:pPr>
    </w:p>
    <w:tbl>
      <w:tblPr>
        <w:tblStyle w:val="12"/>
        <w:tblW w:w="10348" w:type="dxa"/>
        <w:tblInd w:w="-572" w:type="dxa"/>
        <w:tblLook w:val="04A0" w:firstRow="1" w:lastRow="0" w:firstColumn="1" w:lastColumn="0" w:noHBand="0" w:noVBand="1"/>
      </w:tblPr>
      <w:tblGrid>
        <w:gridCol w:w="2179"/>
        <w:gridCol w:w="2514"/>
        <w:gridCol w:w="2792"/>
        <w:gridCol w:w="2863"/>
      </w:tblGrid>
      <w:tr w:rsidR="00AE792C" w:rsidRPr="00AE792C" w:rsidTr="00386530">
        <w:tc>
          <w:tcPr>
            <w:tcW w:w="2179" w:type="dxa"/>
          </w:tcPr>
          <w:p w:rsidR="005C5885" w:rsidRPr="00AE792C" w:rsidRDefault="005C5885" w:rsidP="005C5885">
            <w:pPr>
              <w:widowControl w:val="0"/>
              <w:autoSpaceDE w:val="0"/>
              <w:autoSpaceDN w:val="0"/>
              <w:adjustRightInd w:val="0"/>
              <w:jc w:val="both"/>
              <w:rPr>
                <w:rFonts w:ascii="Times New Roman" w:hAnsi="Times New Roman"/>
                <w:b/>
                <w:sz w:val="24"/>
                <w:szCs w:val="24"/>
              </w:rPr>
            </w:pPr>
            <w:r w:rsidRPr="00AE792C">
              <w:rPr>
                <w:rFonts w:ascii="Times New Roman" w:hAnsi="Times New Roman"/>
                <w:b/>
                <w:sz w:val="24"/>
                <w:szCs w:val="24"/>
              </w:rPr>
              <w:t xml:space="preserve">Наименование компетенции </w:t>
            </w:r>
          </w:p>
        </w:tc>
        <w:tc>
          <w:tcPr>
            <w:tcW w:w="2514" w:type="dxa"/>
          </w:tcPr>
          <w:p w:rsidR="005C5885" w:rsidRPr="00AE792C" w:rsidRDefault="005C5885" w:rsidP="005C5885">
            <w:pPr>
              <w:widowControl w:val="0"/>
              <w:autoSpaceDE w:val="0"/>
              <w:autoSpaceDN w:val="0"/>
              <w:adjustRightInd w:val="0"/>
              <w:jc w:val="both"/>
              <w:rPr>
                <w:rFonts w:ascii="Times New Roman" w:hAnsi="Times New Roman"/>
                <w:b/>
                <w:sz w:val="24"/>
                <w:szCs w:val="24"/>
              </w:rPr>
            </w:pPr>
            <w:r w:rsidRPr="00AE792C">
              <w:rPr>
                <w:rFonts w:ascii="Times New Roman" w:hAnsi="Times New Roman"/>
                <w:b/>
                <w:sz w:val="24"/>
                <w:szCs w:val="24"/>
              </w:rPr>
              <w:t xml:space="preserve">Наименование  индикаторов достижения компетенции </w:t>
            </w:r>
          </w:p>
        </w:tc>
        <w:tc>
          <w:tcPr>
            <w:tcW w:w="2792" w:type="dxa"/>
          </w:tcPr>
          <w:p w:rsidR="005C5885" w:rsidRPr="00AE792C" w:rsidRDefault="005C5885" w:rsidP="005C5885">
            <w:pPr>
              <w:widowControl w:val="0"/>
              <w:autoSpaceDE w:val="0"/>
              <w:autoSpaceDN w:val="0"/>
              <w:adjustRightInd w:val="0"/>
              <w:jc w:val="both"/>
              <w:rPr>
                <w:rFonts w:ascii="Times New Roman" w:hAnsi="Times New Roman"/>
                <w:b/>
                <w:sz w:val="24"/>
                <w:szCs w:val="24"/>
              </w:rPr>
            </w:pPr>
            <w:r w:rsidRPr="00AE792C">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63" w:type="dxa"/>
          </w:tcPr>
          <w:p w:rsidR="005C5885" w:rsidRPr="00AE792C" w:rsidRDefault="005C5885" w:rsidP="005C5885">
            <w:pPr>
              <w:widowControl w:val="0"/>
              <w:autoSpaceDE w:val="0"/>
              <w:autoSpaceDN w:val="0"/>
              <w:adjustRightInd w:val="0"/>
              <w:jc w:val="both"/>
              <w:rPr>
                <w:rFonts w:ascii="Times New Roman" w:hAnsi="Times New Roman"/>
                <w:b/>
                <w:sz w:val="24"/>
                <w:szCs w:val="24"/>
              </w:rPr>
            </w:pPr>
            <w:r w:rsidRPr="00AE792C">
              <w:rPr>
                <w:rFonts w:ascii="Times New Roman" w:hAnsi="Times New Roman"/>
                <w:b/>
                <w:sz w:val="24"/>
                <w:szCs w:val="24"/>
              </w:rPr>
              <w:t>Типовые контрольные задания</w:t>
            </w:r>
          </w:p>
        </w:tc>
      </w:tr>
      <w:tr w:rsidR="005C5885" w:rsidRPr="005C5885" w:rsidTr="00386530">
        <w:tc>
          <w:tcPr>
            <w:tcW w:w="2179" w:type="dxa"/>
          </w:tcPr>
          <w:p w:rsidR="00AE792C" w:rsidRPr="00AE792C" w:rsidRDefault="00AE792C" w:rsidP="005C5885">
            <w:pPr>
              <w:widowControl w:val="0"/>
              <w:autoSpaceDE w:val="0"/>
              <w:autoSpaceDN w:val="0"/>
              <w:adjustRightInd w:val="0"/>
              <w:jc w:val="both"/>
              <w:rPr>
                <w:rFonts w:ascii="Times New Roman" w:hAnsi="Times New Roman"/>
                <w:bCs/>
                <w:lang w:eastAsia="en-US"/>
              </w:rPr>
            </w:pPr>
            <w:r w:rsidRPr="00AE792C">
              <w:rPr>
                <w:rFonts w:ascii="Times New Roman" w:hAnsi="Times New Roman"/>
                <w:bCs/>
                <w:lang w:eastAsia="en-US"/>
              </w:rPr>
              <w:t>ПКП -1</w:t>
            </w:r>
          </w:p>
          <w:p w:rsidR="00AE792C" w:rsidRPr="00D4582B" w:rsidRDefault="00AE792C" w:rsidP="00AE792C">
            <w:pPr>
              <w:jc w:val="both"/>
              <w:rPr>
                <w:rFonts w:ascii="Times New Roman" w:hAnsi="Times New Roman"/>
                <w:color w:val="000000"/>
                <w:sz w:val="24"/>
                <w:szCs w:val="24"/>
              </w:rPr>
            </w:pPr>
            <w:r w:rsidRPr="00D4582B">
              <w:rPr>
                <w:rFonts w:ascii="Times New Roman" w:hAnsi="Times New Roman"/>
                <w:color w:val="000000"/>
                <w:sz w:val="24"/>
                <w:szCs w:val="24"/>
              </w:rPr>
              <w:t>Способность</w:t>
            </w:r>
          </w:p>
          <w:p w:rsidR="00AE792C" w:rsidRPr="00D4582B" w:rsidRDefault="00AE792C" w:rsidP="00AE792C">
            <w:pPr>
              <w:jc w:val="both"/>
              <w:rPr>
                <w:rFonts w:ascii="Times New Roman" w:hAnsi="Times New Roman"/>
                <w:color w:val="000000"/>
                <w:sz w:val="24"/>
                <w:szCs w:val="24"/>
              </w:rPr>
            </w:pPr>
            <w:r w:rsidRPr="00D4582B">
              <w:rPr>
                <w:rFonts w:ascii="Times New Roman" w:hAnsi="Times New Roman"/>
                <w:color w:val="000000"/>
                <w:sz w:val="24"/>
                <w:szCs w:val="24"/>
              </w:rPr>
              <w:t>квалифицированно</w:t>
            </w:r>
          </w:p>
          <w:p w:rsidR="00AE792C" w:rsidRPr="00D4582B" w:rsidRDefault="00AE792C" w:rsidP="00AE792C">
            <w:pPr>
              <w:jc w:val="both"/>
              <w:rPr>
                <w:rFonts w:ascii="Times New Roman" w:hAnsi="Times New Roman"/>
                <w:color w:val="000000"/>
                <w:sz w:val="24"/>
                <w:szCs w:val="24"/>
              </w:rPr>
            </w:pPr>
            <w:r w:rsidRPr="00D4582B">
              <w:rPr>
                <w:rFonts w:ascii="Times New Roman" w:hAnsi="Times New Roman"/>
                <w:color w:val="000000"/>
                <w:sz w:val="24"/>
                <w:szCs w:val="24"/>
              </w:rPr>
              <w:t>интерпретировать</w:t>
            </w:r>
          </w:p>
          <w:p w:rsidR="00AE792C" w:rsidRPr="00D4582B" w:rsidRDefault="00AE792C" w:rsidP="00AE792C">
            <w:pPr>
              <w:jc w:val="both"/>
              <w:rPr>
                <w:rFonts w:ascii="Times New Roman" w:hAnsi="Times New Roman"/>
                <w:color w:val="000000"/>
                <w:sz w:val="24"/>
                <w:szCs w:val="24"/>
              </w:rPr>
            </w:pPr>
            <w:r w:rsidRPr="00D4582B">
              <w:rPr>
                <w:rFonts w:ascii="Times New Roman" w:hAnsi="Times New Roman"/>
                <w:color w:val="000000"/>
                <w:sz w:val="24"/>
                <w:szCs w:val="24"/>
              </w:rPr>
              <w:t xml:space="preserve">международные </w:t>
            </w:r>
            <w:r w:rsidRPr="00D4582B">
              <w:rPr>
                <w:rFonts w:ascii="Times New Roman" w:hAnsi="Times New Roman"/>
                <w:color w:val="000000"/>
                <w:sz w:val="24"/>
                <w:szCs w:val="24"/>
              </w:rPr>
              <w:lastRenderedPageBreak/>
              <w:t>правовые акты,</w:t>
            </w:r>
          </w:p>
          <w:p w:rsidR="00AE792C" w:rsidRPr="00D4582B" w:rsidRDefault="00AE792C" w:rsidP="00AE792C">
            <w:pPr>
              <w:jc w:val="both"/>
              <w:rPr>
                <w:rFonts w:ascii="Times New Roman" w:hAnsi="Times New Roman"/>
                <w:color w:val="000000"/>
                <w:sz w:val="24"/>
                <w:szCs w:val="24"/>
              </w:rPr>
            </w:pPr>
            <w:r w:rsidRPr="00D4582B">
              <w:rPr>
                <w:rFonts w:ascii="Times New Roman" w:hAnsi="Times New Roman"/>
                <w:color w:val="000000"/>
                <w:sz w:val="24"/>
                <w:szCs w:val="24"/>
              </w:rPr>
              <w:t>регулирующие международные</w:t>
            </w:r>
          </w:p>
          <w:p w:rsidR="00AE792C" w:rsidRPr="00D4582B" w:rsidRDefault="00AE792C" w:rsidP="00AE792C">
            <w:pPr>
              <w:rPr>
                <w:rFonts w:ascii="Times New Roman" w:hAnsi="Times New Roman"/>
                <w:color w:val="000000"/>
                <w:sz w:val="24"/>
                <w:szCs w:val="24"/>
              </w:rPr>
            </w:pPr>
            <w:r w:rsidRPr="00D4582B">
              <w:rPr>
                <w:rFonts w:ascii="Times New Roman" w:hAnsi="Times New Roman"/>
                <w:color w:val="000000"/>
                <w:sz w:val="24"/>
                <w:szCs w:val="24"/>
              </w:rPr>
              <w:t>финансовые и экономические</w:t>
            </w:r>
          </w:p>
          <w:p w:rsidR="00AE792C" w:rsidRPr="00BE4586" w:rsidRDefault="00AE792C" w:rsidP="00AE792C">
            <w:pPr>
              <w:widowControl w:val="0"/>
              <w:autoSpaceDE w:val="0"/>
              <w:autoSpaceDN w:val="0"/>
              <w:adjustRightInd w:val="0"/>
              <w:jc w:val="both"/>
              <w:rPr>
                <w:rFonts w:ascii="Times New Roman" w:hAnsi="Times New Roman"/>
                <w:bCs/>
                <w:lang w:eastAsia="en-US"/>
              </w:rPr>
            </w:pPr>
            <w:r w:rsidRPr="00D4582B">
              <w:rPr>
                <w:rFonts w:ascii="Times New Roman" w:hAnsi="Times New Roman"/>
                <w:color w:val="000000"/>
                <w:sz w:val="24"/>
                <w:szCs w:val="24"/>
              </w:rPr>
              <w:t>отношения</w:t>
            </w:r>
            <w:r>
              <w:rPr>
                <w:rFonts w:ascii="Times New Roman" w:hAnsi="Times New Roman"/>
                <w:sz w:val="24"/>
                <w:szCs w:val="24"/>
              </w:rPr>
              <w:t xml:space="preserve">  </w:t>
            </w:r>
          </w:p>
          <w:p w:rsidR="005C5885" w:rsidRPr="00BE4586" w:rsidRDefault="005C5885" w:rsidP="00AE792C">
            <w:pPr>
              <w:widowControl w:val="0"/>
              <w:autoSpaceDE w:val="0"/>
              <w:autoSpaceDN w:val="0"/>
              <w:adjustRightInd w:val="0"/>
              <w:jc w:val="both"/>
              <w:rPr>
                <w:rFonts w:ascii="Times New Roman" w:hAnsi="Times New Roman"/>
                <w:sz w:val="28"/>
                <w:szCs w:val="28"/>
              </w:rPr>
            </w:pPr>
          </w:p>
        </w:tc>
        <w:tc>
          <w:tcPr>
            <w:tcW w:w="2514" w:type="dxa"/>
          </w:tcPr>
          <w:p w:rsidR="00AE792C" w:rsidRPr="00AE792C" w:rsidRDefault="00C72410" w:rsidP="005C5885">
            <w:pPr>
              <w:ind w:left="-57"/>
              <w:contextualSpacing/>
              <w:rPr>
                <w:rFonts w:ascii="Times New Roman" w:hAnsi="Times New Roman"/>
              </w:rPr>
            </w:pPr>
            <w:r>
              <w:rPr>
                <w:rFonts w:ascii="Times New Roman" w:hAnsi="Times New Roman"/>
                <w:color w:val="000000"/>
                <w:sz w:val="24"/>
                <w:szCs w:val="24"/>
              </w:rPr>
              <w:lastRenderedPageBreak/>
              <w:t>1.</w:t>
            </w:r>
            <w:r w:rsidR="00AE792C" w:rsidRPr="00AE792C">
              <w:rPr>
                <w:rFonts w:ascii="Times New Roman" w:hAnsi="Times New Roman"/>
                <w:color w:val="000000"/>
                <w:sz w:val="24"/>
                <w:szCs w:val="24"/>
              </w:rPr>
              <w:t xml:space="preserve">Понимает значение международных правовых актов в регулировании финансовых и </w:t>
            </w:r>
            <w:r w:rsidR="00AE792C" w:rsidRPr="00AE792C">
              <w:rPr>
                <w:rFonts w:ascii="Times New Roman" w:hAnsi="Times New Roman"/>
                <w:color w:val="000000"/>
                <w:sz w:val="24"/>
                <w:szCs w:val="24"/>
              </w:rPr>
              <w:lastRenderedPageBreak/>
              <w:t>экономических отношений</w:t>
            </w:r>
          </w:p>
          <w:p w:rsidR="00AE792C" w:rsidRPr="00F378FF" w:rsidRDefault="00AE792C" w:rsidP="005C5885">
            <w:pPr>
              <w:ind w:left="-57"/>
              <w:contextualSpacing/>
              <w:rPr>
                <w:rFonts w:ascii="Times New Roman" w:hAnsi="Times New Roman"/>
              </w:rPr>
            </w:pPr>
          </w:p>
          <w:p w:rsidR="00AE792C" w:rsidRPr="00F378FF" w:rsidRDefault="00AE792C" w:rsidP="005C5885">
            <w:pPr>
              <w:ind w:left="-57"/>
              <w:contextualSpacing/>
              <w:rPr>
                <w:rFonts w:ascii="Times New Roman" w:hAnsi="Times New Roman"/>
              </w:rPr>
            </w:pPr>
          </w:p>
          <w:p w:rsidR="00AE792C" w:rsidRPr="00F378FF" w:rsidRDefault="00AE792C" w:rsidP="005C5885">
            <w:pPr>
              <w:ind w:left="-57"/>
              <w:contextualSpacing/>
              <w:rPr>
                <w:rFonts w:ascii="Times New Roman" w:hAnsi="Times New Roman"/>
              </w:rPr>
            </w:pPr>
          </w:p>
          <w:p w:rsidR="00AE792C" w:rsidRDefault="00AE792C"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697BBE" w:rsidRDefault="00697BBE" w:rsidP="005C5885">
            <w:pPr>
              <w:ind w:left="-57"/>
              <w:contextualSpacing/>
              <w:rPr>
                <w:rFonts w:ascii="Times New Roman" w:hAnsi="Times New Roman"/>
                <w:color w:val="000000"/>
                <w:sz w:val="24"/>
                <w:szCs w:val="24"/>
              </w:rPr>
            </w:pPr>
          </w:p>
          <w:p w:rsidR="00F378FF" w:rsidRPr="00F378FF" w:rsidRDefault="00F378FF" w:rsidP="005C5885">
            <w:pPr>
              <w:ind w:left="-57"/>
              <w:contextualSpacing/>
              <w:rPr>
                <w:rFonts w:ascii="Times New Roman" w:hAnsi="Times New Roman"/>
              </w:rPr>
            </w:pPr>
            <w:r w:rsidRPr="00F378FF">
              <w:rPr>
                <w:rFonts w:ascii="Times New Roman" w:hAnsi="Times New Roman"/>
                <w:color w:val="000000"/>
                <w:sz w:val="24"/>
                <w:szCs w:val="24"/>
              </w:rPr>
              <w:t xml:space="preserve"> </w:t>
            </w:r>
            <w:r w:rsidR="00C72410">
              <w:rPr>
                <w:rFonts w:ascii="Times New Roman" w:hAnsi="Times New Roman"/>
                <w:color w:val="000000"/>
                <w:sz w:val="24"/>
                <w:szCs w:val="24"/>
              </w:rPr>
              <w:t>2.</w:t>
            </w:r>
            <w:r w:rsidRPr="00F378FF">
              <w:rPr>
                <w:rFonts w:ascii="Times New Roman" w:hAnsi="Times New Roman"/>
                <w:color w:val="000000"/>
                <w:sz w:val="24"/>
                <w:szCs w:val="24"/>
              </w:rPr>
              <w:t>Грамотно применяет нормы права, регулирующие международные финансовые и экономические отношения</w:t>
            </w: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F378FF" w:rsidRDefault="00F378FF" w:rsidP="005C5885">
            <w:pPr>
              <w:ind w:left="-57"/>
              <w:contextualSpacing/>
              <w:rPr>
                <w:rFonts w:ascii="Times New Roman" w:hAnsi="Times New Roman"/>
              </w:rPr>
            </w:pPr>
          </w:p>
          <w:p w:rsidR="00ED7CE7" w:rsidRDefault="00ED7CE7" w:rsidP="005C5885">
            <w:pPr>
              <w:ind w:left="-57"/>
              <w:contextualSpacing/>
              <w:rPr>
                <w:rFonts w:ascii="Times New Roman" w:hAnsi="Times New Roman"/>
              </w:rPr>
            </w:pPr>
          </w:p>
          <w:p w:rsidR="00ED7CE7" w:rsidRDefault="00ED7CE7" w:rsidP="005C5885">
            <w:pPr>
              <w:ind w:left="-57"/>
              <w:contextualSpacing/>
              <w:rPr>
                <w:rFonts w:ascii="Times New Roman" w:hAnsi="Times New Roman"/>
              </w:rPr>
            </w:pPr>
          </w:p>
          <w:p w:rsidR="00ED7CE7" w:rsidRDefault="00ED7CE7" w:rsidP="005C5885">
            <w:pPr>
              <w:ind w:left="-57"/>
              <w:contextualSpacing/>
              <w:rPr>
                <w:rFonts w:ascii="Times New Roman" w:hAnsi="Times New Roman"/>
              </w:rPr>
            </w:pPr>
          </w:p>
          <w:p w:rsidR="00ED7CE7" w:rsidRDefault="00ED7CE7" w:rsidP="005C5885">
            <w:pPr>
              <w:ind w:left="-57"/>
              <w:contextualSpacing/>
              <w:rPr>
                <w:rFonts w:ascii="Times New Roman" w:hAnsi="Times New Roman"/>
              </w:rPr>
            </w:pPr>
          </w:p>
          <w:p w:rsidR="00ED7CE7" w:rsidRPr="00ED7CE7" w:rsidRDefault="00C72410" w:rsidP="00ED7CE7">
            <w:pPr>
              <w:jc w:val="both"/>
              <w:rPr>
                <w:rFonts w:ascii="Times New Roman" w:hAnsi="Times New Roman"/>
                <w:sz w:val="24"/>
                <w:szCs w:val="24"/>
              </w:rPr>
            </w:pPr>
            <w:r>
              <w:rPr>
                <w:rFonts w:ascii="Times New Roman" w:hAnsi="Times New Roman"/>
                <w:color w:val="000000"/>
                <w:sz w:val="24"/>
                <w:szCs w:val="24"/>
              </w:rPr>
              <w:t>3.</w:t>
            </w:r>
            <w:r w:rsidR="00ED7CE7" w:rsidRPr="00ED7CE7">
              <w:rPr>
                <w:rFonts w:ascii="Times New Roman" w:hAnsi="Times New Roman"/>
                <w:color w:val="000000"/>
                <w:sz w:val="24"/>
                <w:szCs w:val="24"/>
              </w:rPr>
              <w:t>Осуществляет толкование международных правовых актов в целях устранения пробелов и коллизий в правоприменительной деятельности</w:t>
            </w:r>
          </w:p>
          <w:p w:rsidR="00F378FF" w:rsidRDefault="00F378FF" w:rsidP="005C5885">
            <w:pPr>
              <w:ind w:left="-57"/>
              <w:contextualSpacing/>
              <w:rPr>
                <w:rFonts w:ascii="Times New Roman" w:hAnsi="Times New Roman"/>
              </w:rPr>
            </w:pPr>
          </w:p>
          <w:p w:rsidR="00F378FF" w:rsidRPr="00F378FF" w:rsidRDefault="00F378FF" w:rsidP="005C5885">
            <w:pPr>
              <w:ind w:left="-57"/>
              <w:contextualSpacing/>
              <w:rPr>
                <w:rFonts w:ascii="Times New Roman" w:hAnsi="Times New Roman"/>
              </w:rPr>
            </w:pPr>
          </w:p>
          <w:p w:rsidR="005C5885" w:rsidRPr="005C5885" w:rsidRDefault="005C5885" w:rsidP="005C5885">
            <w:pPr>
              <w:ind w:left="-57"/>
              <w:contextualSpacing/>
              <w:rPr>
                <w:rFonts w:ascii="Times New Roman" w:hAnsi="Times New Roman"/>
                <w:color w:val="FF0000"/>
              </w:rPr>
            </w:pPr>
            <w:r w:rsidRPr="005C5885">
              <w:rPr>
                <w:rFonts w:ascii="Times New Roman" w:hAnsi="Times New Roman"/>
                <w:color w:val="FF0000"/>
              </w:rPr>
              <w:t xml:space="preserve"> </w:t>
            </w:r>
          </w:p>
        </w:tc>
        <w:tc>
          <w:tcPr>
            <w:tcW w:w="2792" w:type="dxa"/>
          </w:tcPr>
          <w:p w:rsidR="00AE792C" w:rsidRDefault="00AE792C" w:rsidP="00AE792C">
            <w:pPr>
              <w:pStyle w:val="a8"/>
              <w:shd w:val="clear" w:color="auto" w:fill="FFFFFF"/>
              <w:spacing w:before="0" w:beforeAutospacing="0" w:after="0" w:afterAutospacing="0"/>
              <w:ind w:left="5" w:firstLine="47"/>
            </w:pPr>
            <w:r w:rsidRPr="00AE792C">
              <w:rPr>
                <w:b/>
              </w:rPr>
              <w:lastRenderedPageBreak/>
              <w:t>знать</w:t>
            </w:r>
            <w:r w:rsidRPr="00F272BC">
              <w:t>:</w:t>
            </w:r>
            <w:r>
              <w:t xml:space="preserve"> положения международных правовых соглашений</w:t>
            </w:r>
            <w:r w:rsidRPr="0046220A">
              <w:t>;</w:t>
            </w:r>
          </w:p>
          <w:p w:rsidR="00AE792C" w:rsidRDefault="00AE792C" w:rsidP="00AE792C">
            <w:pPr>
              <w:pStyle w:val="a8"/>
              <w:shd w:val="clear" w:color="auto" w:fill="FFFFFF"/>
              <w:spacing w:before="0" w:beforeAutospacing="0" w:after="0" w:afterAutospacing="0"/>
              <w:ind w:left="5" w:firstLine="47"/>
            </w:pPr>
            <w:r w:rsidRPr="00AE792C">
              <w:rPr>
                <w:b/>
              </w:rPr>
              <w:t>уметь:</w:t>
            </w:r>
            <w:r>
              <w:t xml:space="preserve"> использовать международные </w:t>
            </w:r>
            <w:r>
              <w:lastRenderedPageBreak/>
              <w:t>правовые акты в практической деятельности международных экономических и финансовых отношений</w:t>
            </w:r>
          </w:p>
          <w:p w:rsidR="00AE792C" w:rsidRPr="00F378FF" w:rsidRDefault="00AE792C" w:rsidP="005C5885">
            <w:pPr>
              <w:spacing w:before="100" w:beforeAutospacing="1" w:after="100" w:afterAutospacing="1"/>
              <w:contextualSpacing/>
              <w:rPr>
                <w:rFonts w:ascii="Times New Roman" w:hAnsi="Times New Roman"/>
                <w:b/>
                <w:lang w:eastAsia="en-US"/>
              </w:rPr>
            </w:pPr>
          </w:p>
          <w:p w:rsidR="00AE792C" w:rsidRDefault="00AE792C" w:rsidP="005C5885">
            <w:pPr>
              <w:spacing w:before="100" w:beforeAutospacing="1" w:after="100" w:afterAutospacing="1"/>
              <w:contextualSpacing/>
              <w:rPr>
                <w:rFonts w:ascii="Times New Roman" w:hAnsi="Times New Roman"/>
                <w:b/>
                <w:lang w:eastAsia="en-US"/>
              </w:rPr>
            </w:pPr>
          </w:p>
          <w:p w:rsidR="00F378FF" w:rsidRDefault="00F378FF" w:rsidP="005C5885">
            <w:pPr>
              <w:spacing w:before="100" w:beforeAutospacing="1" w:after="100" w:afterAutospacing="1"/>
              <w:contextualSpacing/>
              <w:rPr>
                <w:rFonts w:ascii="Times New Roman" w:hAnsi="Times New Roman"/>
                <w:b/>
                <w:lang w:eastAsia="en-US"/>
              </w:rPr>
            </w:pPr>
          </w:p>
          <w:p w:rsidR="00F378FF" w:rsidRDefault="00F378FF" w:rsidP="005C5885">
            <w:pPr>
              <w:spacing w:before="100" w:beforeAutospacing="1" w:after="100" w:afterAutospacing="1"/>
              <w:contextualSpacing/>
              <w:rPr>
                <w:rFonts w:ascii="Times New Roman" w:hAnsi="Times New Roman"/>
                <w:b/>
                <w:lang w:eastAsia="en-US"/>
              </w:rPr>
            </w:pPr>
          </w:p>
          <w:p w:rsidR="00F378FF" w:rsidRDefault="00F378FF" w:rsidP="00F378FF">
            <w:pPr>
              <w:pStyle w:val="a8"/>
              <w:shd w:val="clear" w:color="auto" w:fill="FFFFFF"/>
              <w:spacing w:before="0" w:beforeAutospacing="0" w:after="0" w:afterAutospacing="0"/>
              <w:ind w:left="5" w:firstLine="47"/>
            </w:pPr>
            <w:r w:rsidRPr="00F378FF">
              <w:rPr>
                <w:b/>
              </w:rPr>
              <w:t>знать:</w:t>
            </w:r>
            <w:r>
              <w:t xml:space="preserve"> нормы права, регулирующие международные финансовые и экономические отношения</w:t>
            </w:r>
          </w:p>
          <w:p w:rsidR="00F378FF" w:rsidRDefault="00F378FF" w:rsidP="00F378FF">
            <w:pPr>
              <w:pStyle w:val="a8"/>
              <w:shd w:val="clear" w:color="auto" w:fill="FFFFFF"/>
              <w:spacing w:before="0" w:beforeAutospacing="0" w:after="0" w:afterAutospacing="0"/>
              <w:ind w:left="5" w:firstLine="47"/>
            </w:pPr>
            <w:r w:rsidRPr="00F378FF">
              <w:rPr>
                <w:b/>
              </w:rPr>
              <w:t>уметь:</w:t>
            </w:r>
            <w:r>
              <w:t xml:space="preserve"> применять нормативные документы </w:t>
            </w:r>
            <w:r w:rsidRPr="0046220A">
              <w:t xml:space="preserve">для решения профессиональных задач в сфере </w:t>
            </w:r>
            <w:r>
              <w:t>организации международных экономических связей</w:t>
            </w:r>
          </w:p>
          <w:p w:rsidR="00ED7CE7" w:rsidRDefault="00ED7CE7" w:rsidP="00ED7CE7">
            <w:pPr>
              <w:pStyle w:val="a8"/>
              <w:shd w:val="clear" w:color="auto" w:fill="FFFFFF"/>
              <w:spacing w:before="0" w:beforeAutospacing="0" w:after="0" w:afterAutospacing="0"/>
              <w:ind w:left="5" w:firstLine="47"/>
            </w:pPr>
          </w:p>
          <w:p w:rsidR="00ED7CE7" w:rsidRDefault="00ED7CE7" w:rsidP="00ED7CE7">
            <w:pPr>
              <w:pStyle w:val="a8"/>
              <w:shd w:val="clear" w:color="auto" w:fill="FFFFFF"/>
              <w:spacing w:before="0" w:beforeAutospacing="0" w:after="0" w:afterAutospacing="0"/>
              <w:ind w:left="5" w:firstLine="47"/>
            </w:pPr>
            <w:r w:rsidRPr="00ED7CE7">
              <w:rPr>
                <w:b/>
              </w:rPr>
              <w:t>знать</w:t>
            </w:r>
            <w:r w:rsidRPr="00F272BC">
              <w:t>:</w:t>
            </w:r>
            <w:r>
              <w:t xml:space="preserve"> понятийный аппарат международной юриспруденции</w:t>
            </w:r>
          </w:p>
          <w:p w:rsidR="00ED7CE7" w:rsidRDefault="00ED7CE7" w:rsidP="00ED7CE7">
            <w:pPr>
              <w:pStyle w:val="a8"/>
              <w:shd w:val="clear" w:color="auto" w:fill="FFFFFF"/>
              <w:spacing w:before="0" w:beforeAutospacing="0" w:after="0" w:afterAutospacing="0"/>
              <w:ind w:left="5" w:firstLine="47"/>
            </w:pPr>
            <w:r w:rsidRPr="00ED7CE7">
              <w:rPr>
                <w:b/>
              </w:rPr>
              <w:t>уметь</w:t>
            </w:r>
            <w:r>
              <w:t>: правильно толковать международные правовые акты для устранения пробелов в правоприменительной деятельности</w:t>
            </w:r>
          </w:p>
          <w:p w:rsidR="00F378FF" w:rsidRPr="00F378FF" w:rsidRDefault="00F378FF" w:rsidP="005C5885">
            <w:pPr>
              <w:spacing w:before="100" w:beforeAutospacing="1" w:after="100" w:afterAutospacing="1"/>
              <w:contextualSpacing/>
              <w:rPr>
                <w:rFonts w:ascii="Times New Roman" w:hAnsi="Times New Roman"/>
                <w:b/>
                <w:lang w:eastAsia="en-US"/>
              </w:rPr>
            </w:pPr>
          </w:p>
          <w:p w:rsidR="005C5885" w:rsidRPr="005C5885" w:rsidRDefault="005C5885" w:rsidP="00ED7CE7">
            <w:pPr>
              <w:spacing w:before="100" w:beforeAutospacing="1" w:after="100" w:afterAutospacing="1"/>
              <w:contextualSpacing/>
              <w:rPr>
                <w:rFonts w:ascii="Times New Roman" w:hAnsi="Times New Roman"/>
                <w:color w:val="FF0000"/>
                <w:sz w:val="28"/>
                <w:szCs w:val="28"/>
              </w:rPr>
            </w:pPr>
          </w:p>
        </w:tc>
        <w:tc>
          <w:tcPr>
            <w:tcW w:w="2863" w:type="dxa"/>
          </w:tcPr>
          <w:p w:rsidR="00AE792C" w:rsidRPr="00AE792C" w:rsidRDefault="00AE792C" w:rsidP="00AE792C">
            <w:pPr>
              <w:tabs>
                <w:tab w:val="left" w:pos="1134"/>
              </w:tabs>
              <w:jc w:val="both"/>
              <w:rPr>
                <w:rFonts w:ascii="Times New Roman" w:hAnsi="Times New Roman"/>
                <w:b/>
                <w:sz w:val="24"/>
                <w:szCs w:val="28"/>
              </w:rPr>
            </w:pPr>
            <w:r w:rsidRPr="00D6482B">
              <w:rPr>
                <w:rFonts w:ascii="Times New Roman" w:hAnsi="Times New Roman"/>
                <w:b/>
                <w:sz w:val="24"/>
                <w:szCs w:val="28"/>
              </w:rPr>
              <w:lastRenderedPageBreak/>
              <w:t>Задание 1</w:t>
            </w:r>
            <w:r>
              <w:rPr>
                <w:rFonts w:ascii="Times New Roman" w:hAnsi="Times New Roman"/>
                <w:b/>
                <w:sz w:val="24"/>
                <w:szCs w:val="28"/>
              </w:rPr>
              <w:t xml:space="preserve">. </w:t>
            </w:r>
            <w:r>
              <w:rPr>
                <w:rFonts w:ascii="Times New Roman" w:hAnsi="Times New Roman"/>
                <w:sz w:val="24"/>
                <w:szCs w:val="28"/>
              </w:rPr>
              <w:t xml:space="preserve">Подготовьте письменное правовое заключение о возможных формах корпоративного присутствия </w:t>
            </w:r>
            <w:r>
              <w:rPr>
                <w:rFonts w:ascii="Times New Roman" w:hAnsi="Times New Roman"/>
                <w:sz w:val="24"/>
                <w:szCs w:val="28"/>
              </w:rPr>
              <w:lastRenderedPageBreak/>
              <w:t>иностранного бизнеса в России: налоговая регистрация, представительство иностранной компании, филиал иностранной компании, дочернее хозяйственное общество, совместная компания (с российским участием). Каковы основные плюсы и минусы каждой из представленной формы?</w:t>
            </w:r>
          </w:p>
          <w:p w:rsidR="00F378FF" w:rsidRPr="00F378FF" w:rsidRDefault="00F378FF" w:rsidP="00F378FF">
            <w:pPr>
              <w:tabs>
                <w:tab w:val="left" w:pos="1134"/>
              </w:tabs>
              <w:jc w:val="both"/>
              <w:rPr>
                <w:rFonts w:ascii="Times New Roman" w:hAnsi="Times New Roman"/>
                <w:b/>
                <w:sz w:val="24"/>
                <w:szCs w:val="28"/>
              </w:rPr>
            </w:pPr>
            <w:r w:rsidRPr="00D6482B">
              <w:rPr>
                <w:rFonts w:ascii="Times New Roman" w:hAnsi="Times New Roman"/>
                <w:b/>
                <w:sz w:val="24"/>
                <w:szCs w:val="28"/>
              </w:rPr>
              <w:t>Задание 2</w:t>
            </w:r>
            <w:r>
              <w:rPr>
                <w:rFonts w:ascii="Times New Roman" w:hAnsi="Times New Roman"/>
                <w:b/>
                <w:sz w:val="24"/>
                <w:szCs w:val="28"/>
              </w:rPr>
              <w:t xml:space="preserve">. </w:t>
            </w:r>
            <w:r>
              <w:rPr>
                <w:rFonts w:ascii="Times New Roman" w:hAnsi="Times New Roman"/>
                <w:sz w:val="24"/>
                <w:szCs w:val="28"/>
              </w:rPr>
              <w:t>Составьте положение о филиале иностранной корпорации в России (ст.22 Закона об иностранных инвестициях). Какие требования предъявляются к оформлению данного документа?</w:t>
            </w:r>
          </w:p>
          <w:p w:rsidR="00AE792C" w:rsidRDefault="00AE792C" w:rsidP="005C5885">
            <w:pPr>
              <w:spacing w:before="100" w:beforeAutospacing="1" w:after="100" w:afterAutospacing="1"/>
              <w:contextualSpacing/>
              <w:rPr>
                <w:rFonts w:ascii="Times New Roman" w:hAnsi="Times New Roman"/>
                <w:b/>
                <w:bCs/>
              </w:rPr>
            </w:pPr>
          </w:p>
          <w:p w:rsidR="00F378FF" w:rsidRDefault="00F378FF" w:rsidP="005C5885">
            <w:pPr>
              <w:spacing w:before="100" w:beforeAutospacing="1" w:after="100" w:afterAutospacing="1"/>
              <w:contextualSpacing/>
              <w:rPr>
                <w:rFonts w:ascii="Times New Roman" w:hAnsi="Times New Roman"/>
                <w:b/>
                <w:bCs/>
              </w:rPr>
            </w:pPr>
          </w:p>
          <w:p w:rsidR="00F378FF" w:rsidRDefault="00F378FF" w:rsidP="005C5885">
            <w:pPr>
              <w:spacing w:before="100" w:beforeAutospacing="1" w:after="100" w:afterAutospacing="1"/>
              <w:contextualSpacing/>
              <w:rPr>
                <w:rFonts w:ascii="Times New Roman" w:hAnsi="Times New Roman"/>
                <w:b/>
                <w:bCs/>
              </w:rPr>
            </w:pPr>
          </w:p>
          <w:p w:rsidR="00F378FF" w:rsidRDefault="00F378FF" w:rsidP="005C5885">
            <w:pPr>
              <w:spacing w:before="100" w:beforeAutospacing="1" w:after="100" w:afterAutospacing="1"/>
              <w:contextualSpacing/>
              <w:rPr>
                <w:rFonts w:ascii="Times New Roman" w:hAnsi="Times New Roman"/>
                <w:b/>
                <w:bCs/>
              </w:rPr>
            </w:pPr>
          </w:p>
          <w:p w:rsidR="00AE792C" w:rsidRPr="00ED7CE7" w:rsidRDefault="00ED7CE7" w:rsidP="00386530">
            <w:pPr>
              <w:tabs>
                <w:tab w:val="left" w:pos="1134"/>
              </w:tabs>
              <w:rPr>
                <w:rFonts w:ascii="Times New Roman" w:hAnsi="Times New Roman"/>
                <w:b/>
                <w:bCs/>
              </w:rPr>
            </w:pPr>
            <w:r>
              <w:rPr>
                <w:rFonts w:ascii="Times New Roman" w:hAnsi="Times New Roman"/>
                <w:b/>
                <w:sz w:val="24"/>
                <w:szCs w:val="28"/>
              </w:rPr>
              <w:t xml:space="preserve">Задание 3. </w:t>
            </w:r>
            <w:r>
              <w:rPr>
                <w:rFonts w:ascii="Times New Roman" w:hAnsi="Times New Roman"/>
                <w:sz w:val="24"/>
                <w:szCs w:val="28"/>
              </w:rPr>
              <w:t>При учреждении российских дочерних обществ иностранных компании технически сложным является вопрос оплаты уставного капитала, поскольку уставный капитал номинируется в рублях РФ, а счета в рублях у иностранной корпорации – учредителя, как правило, нет. Предложите варианты решения данной проблемы.</w:t>
            </w:r>
            <w:r w:rsidR="00386530" w:rsidRPr="00ED7CE7">
              <w:rPr>
                <w:rFonts w:ascii="Times New Roman" w:hAnsi="Times New Roman"/>
                <w:b/>
                <w:bCs/>
              </w:rPr>
              <w:t xml:space="preserve"> </w:t>
            </w:r>
          </w:p>
          <w:p w:rsidR="005C5885" w:rsidRPr="005C5885" w:rsidRDefault="005C5885" w:rsidP="005C5885">
            <w:pPr>
              <w:spacing w:before="100" w:beforeAutospacing="1" w:after="100" w:afterAutospacing="1"/>
              <w:contextualSpacing/>
              <w:rPr>
                <w:rFonts w:ascii="Times New Roman" w:hAnsi="Times New Roman"/>
                <w:color w:val="FF0000"/>
              </w:rPr>
            </w:pPr>
          </w:p>
        </w:tc>
      </w:tr>
      <w:tr w:rsidR="00ED7CE7" w:rsidRPr="005C5885" w:rsidTr="00386530">
        <w:tc>
          <w:tcPr>
            <w:tcW w:w="2179" w:type="dxa"/>
          </w:tcPr>
          <w:p w:rsidR="00BE4586" w:rsidRDefault="00BE4586" w:rsidP="00BE4586">
            <w:pPr>
              <w:rPr>
                <w:rFonts w:ascii="Times New Roman" w:hAnsi="Times New Roman"/>
                <w:color w:val="000000"/>
                <w:sz w:val="24"/>
                <w:szCs w:val="24"/>
              </w:rPr>
            </w:pPr>
            <w:r>
              <w:rPr>
                <w:rFonts w:ascii="Times New Roman" w:hAnsi="Times New Roman"/>
                <w:sz w:val="24"/>
                <w:szCs w:val="28"/>
              </w:rPr>
              <w:lastRenderedPageBreak/>
              <w:t>ПКП-2</w:t>
            </w:r>
          </w:p>
          <w:p w:rsidR="00BE4586" w:rsidRPr="00D4582B" w:rsidRDefault="00BE4586" w:rsidP="00BE4586">
            <w:pPr>
              <w:rPr>
                <w:rFonts w:ascii="Times New Roman" w:hAnsi="Times New Roman"/>
                <w:color w:val="000000"/>
                <w:sz w:val="24"/>
                <w:szCs w:val="24"/>
              </w:rPr>
            </w:pPr>
            <w:r w:rsidRPr="00D4582B">
              <w:rPr>
                <w:rFonts w:ascii="Times New Roman" w:hAnsi="Times New Roman"/>
                <w:color w:val="000000"/>
                <w:sz w:val="24"/>
                <w:szCs w:val="24"/>
              </w:rPr>
              <w:t>Способность проводить анализ</w:t>
            </w:r>
          </w:p>
          <w:p w:rsidR="00BE4586" w:rsidRPr="00D4582B" w:rsidRDefault="00BE4586" w:rsidP="00BE4586">
            <w:pPr>
              <w:rPr>
                <w:rFonts w:ascii="Times New Roman" w:hAnsi="Times New Roman"/>
                <w:color w:val="000000"/>
                <w:sz w:val="24"/>
                <w:szCs w:val="24"/>
              </w:rPr>
            </w:pPr>
            <w:r w:rsidRPr="00D4582B">
              <w:rPr>
                <w:rFonts w:ascii="Times New Roman" w:hAnsi="Times New Roman"/>
                <w:color w:val="000000"/>
                <w:sz w:val="24"/>
                <w:szCs w:val="24"/>
              </w:rPr>
              <w:t>и давать квалификацию</w:t>
            </w:r>
          </w:p>
          <w:p w:rsidR="00BE4586" w:rsidRPr="00D4582B" w:rsidRDefault="00BE4586" w:rsidP="00BE4586">
            <w:pPr>
              <w:jc w:val="both"/>
              <w:rPr>
                <w:rFonts w:ascii="Times New Roman" w:hAnsi="Times New Roman"/>
                <w:color w:val="000000"/>
                <w:sz w:val="24"/>
                <w:szCs w:val="24"/>
              </w:rPr>
            </w:pPr>
            <w:r w:rsidRPr="00D4582B">
              <w:rPr>
                <w:rFonts w:ascii="Times New Roman" w:hAnsi="Times New Roman"/>
                <w:color w:val="000000"/>
                <w:sz w:val="24"/>
                <w:szCs w:val="24"/>
              </w:rPr>
              <w:t>явлениям, событиям и фактам</w:t>
            </w:r>
          </w:p>
          <w:p w:rsidR="00BE4586" w:rsidRPr="00D4582B" w:rsidRDefault="00BE4586" w:rsidP="00BE4586">
            <w:pPr>
              <w:jc w:val="both"/>
              <w:rPr>
                <w:rFonts w:ascii="Times New Roman" w:hAnsi="Times New Roman"/>
                <w:color w:val="000000"/>
                <w:sz w:val="24"/>
                <w:szCs w:val="24"/>
              </w:rPr>
            </w:pPr>
            <w:r w:rsidRPr="00D4582B">
              <w:rPr>
                <w:rFonts w:ascii="Times New Roman" w:hAnsi="Times New Roman"/>
                <w:color w:val="000000"/>
                <w:sz w:val="24"/>
                <w:szCs w:val="24"/>
              </w:rPr>
              <w:lastRenderedPageBreak/>
              <w:t>международной экономической</w:t>
            </w:r>
          </w:p>
          <w:p w:rsidR="00ED7CE7" w:rsidRPr="00AE792C" w:rsidRDefault="00BE4586" w:rsidP="00BE4586">
            <w:pPr>
              <w:widowControl w:val="0"/>
              <w:autoSpaceDE w:val="0"/>
              <w:autoSpaceDN w:val="0"/>
              <w:adjustRightInd w:val="0"/>
              <w:jc w:val="both"/>
              <w:rPr>
                <w:rFonts w:ascii="Times New Roman" w:hAnsi="Times New Roman"/>
                <w:bCs/>
                <w:lang w:eastAsia="en-US"/>
              </w:rPr>
            </w:pPr>
            <w:r w:rsidRPr="00D4582B">
              <w:rPr>
                <w:rFonts w:ascii="Times New Roman" w:hAnsi="Times New Roman"/>
                <w:color w:val="000000"/>
                <w:sz w:val="24"/>
                <w:szCs w:val="24"/>
              </w:rPr>
              <w:t>и финансовой жизни</w:t>
            </w:r>
            <w:r>
              <w:rPr>
                <w:rFonts w:ascii="Times New Roman" w:hAnsi="Times New Roman"/>
                <w:sz w:val="24"/>
                <w:szCs w:val="28"/>
              </w:rPr>
              <w:t xml:space="preserve"> </w:t>
            </w:r>
          </w:p>
        </w:tc>
        <w:tc>
          <w:tcPr>
            <w:tcW w:w="2514" w:type="dxa"/>
          </w:tcPr>
          <w:p w:rsidR="00ED7CE7" w:rsidRDefault="00C72410" w:rsidP="005C5885">
            <w:pPr>
              <w:ind w:left="-57"/>
              <w:contextualSpacing/>
              <w:rPr>
                <w:rFonts w:ascii="Times New Roman" w:hAnsi="Times New Roman"/>
                <w:color w:val="000000"/>
                <w:sz w:val="24"/>
                <w:szCs w:val="24"/>
              </w:rPr>
            </w:pPr>
            <w:r>
              <w:rPr>
                <w:rFonts w:ascii="Times New Roman" w:hAnsi="Times New Roman"/>
                <w:color w:val="000000"/>
                <w:sz w:val="24"/>
                <w:szCs w:val="24"/>
              </w:rPr>
              <w:lastRenderedPageBreak/>
              <w:t>1.</w:t>
            </w:r>
            <w:r w:rsidRPr="007558E5">
              <w:rPr>
                <w:rFonts w:ascii="Times New Roman" w:hAnsi="Times New Roman"/>
                <w:color w:val="000000"/>
                <w:sz w:val="24"/>
                <w:szCs w:val="24"/>
              </w:rPr>
              <w:t xml:space="preserve">Обосновывает принимаемые решения в рамках поставленной задачи и совершает юридические действия в точном соответствии с законом, явлениями, </w:t>
            </w:r>
            <w:r w:rsidRPr="007558E5">
              <w:rPr>
                <w:rFonts w:ascii="Times New Roman" w:hAnsi="Times New Roman"/>
                <w:color w:val="000000"/>
                <w:sz w:val="24"/>
                <w:szCs w:val="24"/>
              </w:rPr>
              <w:lastRenderedPageBreak/>
              <w:t>событиями и фактами международной э</w:t>
            </w:r>
            <w:r>
              <w:rPr>
                <w:rFonts w:ascii="Times New Roman" w:hAnsi="Times New Roman"/>
                <w:color w:val="000000"/>
                <w:sz w:val="24"/>
                <w:szCs w:val="24"/>
              </w:rPr>
              <w:t>кономической и финансовой жизни</w:t>
            </w:r>
          </w:p>
          <w:p w:rsidR="00C72410" w:rsidRDefault="00C72410" w:rsidP="005C5885">
            <w:pPr>
              <w:ind w:left="-57"/>
              <w:contextualSpacing/>
              <w:rPr>
                <w:rFonts w:ascii="Times New Roman" w:hAnsi="Times New Roman"/>
                <w:color w:val="000000"/>
                <w:sz w:val="24"/>
                <w:szCs w:val="24"/>
              </w:rPr>
            </w:pPr>
            <w:r>
              <w:rPr>
                <w:rFonts w:ascii="Times New Roman" w:hAnsi="Times New Roman"/>
                <w:color w:val="000000"/>
                <w:sz w:val="24"/>
                <w:szCs w:val="24"/>
              </w:rPr>
              <w:t>2.</w:t>
            </w:r>
            <w:r w:rsidRPr="00D4582B">
              <w:rPr>
                <w:rFonts w:ascii="Times New Roman" w:hAnsi="Times New Roman"/>
                <w:color w:val="000000"/>
                <w:sz w:val="24"/>
                <w:szCs w:val="24"/>
              </w:rPr>
              <w:t>Анализирует юридические факты и возникающие в связи с ними правоотношения, толкует и правильно применяет правовые нормы, содержащиеся</w:t>
            </w:r>
            <w:r>
              <w:rPr>
                <w:rFonts w:ascii="Times New Roman" w:hAnsi="Times New Roman"/>
                <w:color w:val="000000"/>
                <w:sz w:val="24"/>
                <w:szCs w:val="24"/>
              </w:rPr>
              <w:t xml:space="preserve"> в международных правовых актах</w:t>
            </w: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Default="0003268F" w:rsidP="005C5885">
            <w:pPr>
              <w:ind w:left="-57"/>
              <w:contextualSpacing/>
              <w:rPr>
                <w:rFonts w:ascii="Times New Roman" w:hAnsi="Times New Roman"/>
                <w:color w:val="000000"/>
                <w:sz w:val="24"/>
                <w:szCs w:val="24"/>
              </w:rPr>
            </w:pPr>
          </w:p>
          <w:p w:rsidR="0003268F" w:rsidRPr="00AE792C" w:rsidRDefault="0003268F" w:rsidP="0003268F">
            <w:pPr>
              <w:contextualSpacing/>
              <w:rPr>
                <w:rFonts w:ascii="Times New Roman" w:hAnsi="Times New Roman"/>
                <w:color w:val="000000"/>
                <w:sz w:val="24"/>
                <w:szCs w:val="24"/>
              </w:rPr>
            </w:pPr>
            <w:r w:rsidRPr="00D4582B">
              <w:rPr>
                <w:rFonts w:ascii="Times New Roman" w:hAnsi="Times New Roman"/>
                <w:color w:val="000000"/>
                <w:sz w:val="24"/>
                <w:szCs w:val="24"/>
              </w:rPr>
              <w:t>3.Демонстрирует навыки анализа правоприменительной практики</w:t>
            </w:r>
          </w:p>
        </w:tc>
        <w:tc>
          <w:tcPr>
            <w:tcW w:w="2792" w:type="dxa"/>
          </w:tcPr>
          <w:p w:rsidR="00C72410" w:rsidRDefault="00C72410" w:rsidP="00C72410">
            <w:pPr>
              <w:pStyle w:val="a8"/>
              <w:shd w:val="clear" w:color="auto" w:fill="FFFFFF"/>
              <w:spacing w:before="0" w:beforeAutospacing="0" w:after="0" w:afterAutospacing="0"/>
              <w:ind w:left="5" w:firstLine="47"/>
            </w:pPr>
            <w:r w:rsidRPr="00C72410">
              <w:rPr>
                <w:b/>
              </w:rPr>
              <w:lastRenderedPageBreak/>
              <w:t>знать:</w:t>
            </w:r>
            <w:r>
              <w:t xml:space="preserve"> современные особенности развития международных экономических отношений</w:t>
            </w:r>
          </w:p>
          <w:p w:rsidR="00C72410" w:rsidRDefault="00C72410" w:rsidP="00C72410">
            <w:pPr>
              <w:pStyle w:val="a8"/>
              <w:shd w:val="clear" w:color="auto" w:fill="FFFFFF"/>
              <w:spacing w:before="0" w:beforeAutospacing="0" w:after="0" w:afterAutospacing="0"/>
              <w:ind w:left="5" w:firstLine="47"/>
            </w:pPr>
            <w:r w:rsidRPr="00C72410">
              <w:rPr>
                <w:b/>
              </w:rPr>
              <w:t>уметь:</w:t>
            </w:r>
            <w:r>
              <w:t xml:space="preserve"> выявлять тенденции развития международной </w:t>
            </w:r>
            <w:r>
              <w:lastRenderedPageBreak/>
              <w:t>экономической и финансовой жизни</w:t>
            </w:r>
          </w:p>
          <w:p w:rsidR="00C72410" w:rsidRDefault="00C72410" w:rsidP="00C72410">
            <w:pPr>
              <w:pStyle w:val="a8"/>
              <w:shd w:val="clear" w:color="auto" w:fill="FFFFFF"/>
              <w:spacing w:before="0" w:beforeAutospacing="0" w:after="0" w:afterAutospacing="0"/>
              <w:rPr>
                <w:b/>
              </w:rPr>
            </w:pPr>
          </w:p>
          <w:p w:rsidR="00C72410" w:rsidRDefault="00C72410" w:rsidP="00C72410">
            <w:pPr>
              <w:pStyle w:val="a8"/>
              <w:shd w:val="clear" w:color="auto" w:fill="FFFFFF"/>
              <w:spacing w:before="0" w:beforeAutospacing="0" w:after="0" w:afterAutospacing="0"/>
              <w:ind w:left="5" w:firstLine="47"/>
            </w:pPr>
            <w:r w:rsidRPr="00C72410">
              <w:rPr>
                <w:b/>
              </w:rPr>
              <w:t>знать:</w:t>
            </w:r>
            <w:r>
              <w:t xml:space="preserve"> профессиональную терминологию правоотношений</w:t>
            </w:r>
          </w:p>
          <w:p w:rsidR="00C72410" w:rsidRDefault="00C72410" w:rsidP="00C72410">
            <w:pPr>
              <w:pStyle w:val="a8"/>
              <w:shd w:val="clear" w:color="auto" w:fill="FFFFFF"/>
              <w:spacing w:before="0" w:beforeAutospacing="0" w:after="0" w:afterAutospacing="0"/>
              <w:ind w:left="5" w:firstLine="47"/>
            </w:pPr>
            <w:r w:rsidRPr="00C72410">
              <w:rPr>
                <w:b/>
              </w:rPr>
              <w:t>уметь:</w:t>
            </w:r>
            <w:r>
              <w:t xml:space="preserve"> применять правовые нормы, содержащиеся в международных правовых актах</w:t>
            </w:r>
          </w:p>
          <w:p w:rsidR="00C72410" w:rsidRDefault="00C72410"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AE792C">
            <w:pPr>
              <w:pStyle w:val="a8"/>
              <w:shd w:val="clear" w:color="auto" w:fill="FFFFFF"/>
              <w:spacing w:before="0" w:beforeAutospacing="0" w:after="0" w:afterAutospacing="0"/>
              <w:ind w:left="5" w:firstLine="47"/>
              <w:rPr>
                <w:b/>
              </w:rPr>
            </w:pPr>
          </w:p>
          <w:p w:rsidR="0003268F" w:rsidRDefault="0003268F" w:rsidP="0003268F">
            <w:pPr>
              <w:pStyle w:val="a8"/>
              <w:shd w:val="clear" w:color="auto" w:fill="FFFFFF"/>
              <w:spacing w:before="0" w:beforeAutospacing="0" w:after="0" w:afterAutospacing="0"/>
              <w:ind w:left="5" w:firstLine="47"/>
            </w:pPr>
            <w:r w:rsidRPr="0003268F">
              <w:rPr>
                <w:b/>
              </w:rPr>
              <w:t>знать:</w:t>
            </w:r>
            <w:r>
              <w:t xml:space="preserve"> основы правоприменительной практики</w:t>
            </w:r>
          </w:p>
          <w:p w:rsidR="0003268F" w:rsidRPr="00AE792C" w:rsidRDefault="0003268F" w:rsidP="0003268F">
            <w:pPr>
              <w:pStyle w:val="a8"/>
              <w:shd w:val="clear" w:color="auto" w:fill="FFFFFF"/>
              <w:spacing w:before="0" w:beforeAutospacing="0" w:after="0" w:afterAutospacing="0"/>
              <w:ind w:left="5" w:firstLine="47"/>
              <w:rPr>
                <w:b/>
              </w:rPr>
            </w:pPr>
            <w:r w:rsidRPr="0003268F">
              <w:rPr>
                <w:b/>
              </w:rPr>
              <w:t>уметь:</w:t>
            </w:r>
            <w:r>
              <w:t xml:space="preserve"> использовать основные положения правоприменительной практики в практической плоскости</w:t>
            </w:r>
          </w:p>
        </w:tc>
        <w:tc>
          <w:tcPr>
            <w:tcW w:w="2863" w:type="dxa"/>
          </w:tcPr>
          <w:p w:rsidR="00C72410" w:rsidRPr="00C72410" w:rsidRDefault="00C72410" w:rsidP="00C72410">
            <w:pPr>
              <w:rPr>
                <w:rFonts w:ascii="Times New Roman" w:hAnsi="Times New Roman"/>
                <w:b/>
                <w:sz w:val="24"/>
                <w:szCs w:val="28"/>
              </w:rPr>
            </w:pPr>
            <w:r w:rsidRPr="00F33CE3">
              <w:rPr>
                <w:rFonts w:ascii="Times New Roman" w:hAnsi="Times New Roman"/>
                <w:b/>
                <w:sz w:val="24"/>
                <w:szCs w:val="28"/>
              </w:rPr>
              <w:lastRenderedPageBreak/>
              <w:t>Задание 1</w:t>
            </w:r>
            <w:r>
              <w:rPr>
                <w:rFonts w:ascii="Times New Roman" w:hAnsi="Times New Roman"/>
                <w:b/>
                <w:sz w:val="24"/>
                <w:szCs w:val="28"/>
              </w:rPr>
              <w:t xml:space="preserve">. </w:t>
            </w:r>
            <w:r w:rsidRPr="005F16F1">
              <w:rPr>
                <w:rFonts w:ascii="Times New Roman" w:hAnsi="Times New Roman"/>
                <w:sz w:val="24"/>
                <w:szCs w:val="24"/>
              </w:rPr>
              <w:t>Опираясь на положения кодексов корпоративного управления нескольких международных корпораций (</w:t>
            </w:r>
            <w:r>
              <w:rPr>
                <w:rFonts w:ascii="Times New Roman" w:hAnsi="Times New Roman"/>
                <w:sz w:val="24"/>
                <w:szCs w:val="24"/>
              </w:rPr>
              <w:t xml:space="preserve">не менее 3-х), определите цель, которую преследуют </w:t>
            </w:r>
            <w:r>
              <w:rPr>
                <w:rFonts w:ascii="Times New Roman" w:hAnsi="Times New Roman"/>
                <w:sz w:val="24"/>
                <w:szCs w:val="24"/>
              </w:rPr>
              <w:lastRenderedPageBreak/>
              <w:t xml:space="preserve">данные корпорации в своей деятельности. </w:t>
            </w:r>
          </w:p>
          <w:p w:rsidR="00ED7CE7" w:rsidRDefault="00ED7CE7" w:rsidP="00AE792C">
            <w:pPr>
              <w:tabs>
                <w:tab w:val="left" w:pos="1134"/>
              </w:tabs>
              <w:jc w:val="both"/>
              <w:rPr>
                <w:rFonts w:ascii="Times New Roman" w:hAnsi="Times New Roman"/>
                <w:b/>
                <w:sz w:val="24"/>
                <w:szCs w:val="28"/>
              </w:rPr>
            </w:pPr>
          </w:p>
          <w:p w:rsidR="00C72410" w:rsidRPr="00C72410" w:rsidRDefault="00C72410" w:rsidP="00C72410">
            <w:pPr>
              <w:rPr>
                <w:rFonts w:ascii="Times New Roman" w:hAnsi="Times New Roman"/>
                <w:b/>
                <w:sz w:val="24"/>
                <w:szCs w:val="28"/>
              </w:rPr>
            </w:pPr>
            <w:r w:rsidRPr="00F33CE3">
              <w:rPr>
                <w:rFonts w:ascii="Times New Roman" w:hAnsi="Times New Roman"/>
                <w:b/>
                <w:sz w:val="24"/>
                <w:szCs w:val="28"/>
              </w:rPr>
              <w:t>Задание 2</w:t>
            </w:r>
            <w:r>
              <w:rPr>
                <w:rFonts w:ascii="Times New Roman" w:hAnsi="Times New Roman"/>
                <w:b/>
                <w:sz w:val="24"/>
                <w:szCs w:val="28"/>
              </w:rPr>
              <w:t xml:space="preserve">. </w:t>
            </w:r>
            <w:r>
              <w:rPr>
                <w:rFonts w:ascii="Times New Roman" w:hAnsi="Times New Roman"/>
                <w:sz w:val="24"/>
                <w:szCs w:val="28"/>
              </w:rPr>
              <w:t>Используя официальные источники интернета, найдите громко судебное дело, связанной с выплатой «золотого парашюта» руководителю российской или зарубежной корпорации. Какой позиции придерживались стороны, и каковы были их аргументы (на какие нормативные документы ссылались субъекты дела)? Как суд разрешил дело и почему? Согласны ли вы с таким решением?</w:t>
            </w:r>
          </w:p>
          <w:p w:rsidR="00C72410" w:rsidRDefault="00C72410" w:rsidP="00AE792C">
            <w:pPr>
              <w:tabs>
                <w:tab w:val="left" w:pos="1134"/>
              </w:tabs>
              <w:jc w:val="both"/>
              <w:rPr>
                <w:rFonts w:ascii="Times New Roman" w:hAnsi="Times New Roman"/>
                <w:b/>
                <w:sz w:val="24"/>
                <w:szCs w:val="28"/>
              </w:rPr>
            </w:pPr>
          </w:p>
          <w:p w:rsidR="0003268F" w:rsidRPr="00D6482B" w:rsidRDefault="0003268F" w:rsidP="0003268F">
            <w:pPr>
              <w:rPr>
                <w:rFonts w:ascii="Times New Roman" w:hAnsi="Times New Roman"/>
                <w:b/>
                <w:sz w:val="24"/>
                <w:szCs w:val="28"/>
              </w:rPr>
            </w:pPr>
            <w:r>
              <w:rPr>
                <w:rFonts w:ascii="Times New Roman" w:hAnsi="Times New Roman"/>
                <w:b/>
                <w:sz w:val="24"/>
                <w:szCs w:val="28"/>
              </w:rPr>
              <w:t xml:space="preserve">Задание 3. </w:t>
            </w:r>
            <w:r>
              <w:rPr>
                <w:rFonts w:ascii="Times New Roman" w:hAnsi="Times New Roman"/>
                <w:sz w:val="24"/>
                <w:szCs w:val="28"/>
              </w:rPr>
              <w:t>Изучив внутренние (корпоративные) документы любой зарубежной корпорации, размещенные на сайте корпорации, а также определив географию и основные виды деятельности корпорации, выявите, каким основным рискам подвержена компания. Какие правомерные подходы используются в данной корпорации для управления рисками?</w:t>
            </w:r>
          </w:p>
        </w:tc>
      </w:tr>
    </w:tbl>
    <w:p w:rsidR="00E174E9" w:rsidRDefault="00E174E9" w:rsidP="0003268F">
      <w:pPr>
        <w:tabs>
          <w:tab w:val="left" w:pos="1134"/>
        </w:tabs>
        <w:spacing w:after="0" w:line="240" w:lineRule="auto"/>
        <w:jc w:val="both"/>
        <w:rPr>
          <w:rFonts w:ascii="Times New Roman" w:hAnsi="Times New Roman"/>
          <w:sz w:val="28"/>
          <w:szCs w:val="28"/>
        </w:rPr>
      </w:pPr>
    </w:p>
    <w:p w:rsidR="00E174E9" w:rsidRPr="000A7CC2" w:rsidRDefault="00E174E9" w:rsidP="00E174E9">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r w:rsidR="00386530">
        <w:rPr>
          <w:rFonts w:ascii="Times New Roman" w:hAnsi="Times New Roman"/>
          <w:b/>
          <w:sz w:val="28"/>
          <w:szCs w:val="28"/>
        </w:rPr>
        <w:t xml:space="preserve"> для подготовки к контрольной работе</w:t>
      </w:r>
    </w:p>
    <w:p w:rsidR="00E174E9" w:rsidRPr="0050546D" w:rsidRDefault="00E174E9" w:rsidP="00E174E9">
      <w:pPr>
        <w:pStyle w:val="a3"/>
        <w:numPr>
          <w:ilvl w:val="0"/>
          <w:numId w:val="7"/>
        </w:numPr>
        <w:rPr>
          <w:rFonts w:ascii="Times New Roman" w:hAnsi="Times New Roman"/>
          <w:bCs/>
          <w:sz w:val="28"/>
          <w:szCs w:val="28"/>
        </w:rPr>
      </w:pPr>
      <w:r w:rsidRPr="0050546D">
        <w:rPr>
          <w:rFonts w:ascii="Times New Roman" w:hAnsi="Times New Roman"/>
          <w:bCs/>
          <w:sz w:val="28"/>
          <w:szCs w:val="28"/>
        </w:rPr>
        <w:t>Среда</w:t>
      </w:r>
      <w:r w:rsidR="00371AB8">
        <w:rPr>
          <w:rFonts w:ascii="Times New Roman" w:hAnsi="Times New Roman"/>
          <w:bCs/>
          <w:sz w:val="28"/>
          <w:szCs w:val="28"/>
        </w:rPr>
        <w:t xml:space="preserve">, где все факторы способствуют </w:t>
      </w:r>
      <w:r w:rsidRPr="0050546D">
        <w:rPr>
          <w:rFonts w:ascii="Times New Roman" w:hAnsi="Times New Roman"/>
          <w:bCs/>
          <w:sz w:val="28"/>
          <w:szCs w:val="28"/>
        </w:rPr>
        <w:t>повышению привлекательности страны для иностранного бизнеса</w:t>
      </w:r>
    </w:p>
    <w:p w:rsidR="00E174E9" w:rsidRDefault="00E174E9" w:rsidP="00E174E9">
      <w:pPr>
        <w:pStyle w:val="a3"/>
        <w:numPr>
          <w:ilvl w:val="0"/>
          <w:numId w:val="8"/>
        </w:numPr>
        <w:rPr>
          <w:rFonts w:ascii="Times New Roman" w:hAnsi="Times New Roman"/>
          <w:bCs/>
          <w:sz w:val="28"/>
          <w:szCs w:val="28"/>
        </w:rPr>
      </w:pPr>
      <w:r w:rsidRPr="006257AE">
        <w:rPr>
          <w:rFonts w:ascii="Times New Roman" w:hAnsi="Times New Roman"/>
          <w:bCs/>
          <w:sz w:val="28"/>
          <w:szCs w:val="28"/>
        </w:rPr>
        <w:t>политическая</w:t>
      </w:r>
    </w:p>
    <w:p w:rsidR="00E174E9" w:rsidRDefault="00E174E9" w:rsidP="00E174E9">
      <w:pPr>
        <w:pStyle w:val="a3"/>
        <w:numPr>
          <w:ilvl w:val="0"/>
          <w:numId w:val="8"/>
        </w:numPr>
        <w:rPr>
          <w:rFonts w:ascii="Times New Roman" w:hAnsi="Times New Roman"/>
          <w:bCs/>
          <w:sz w:val="28"/>
          <w:szCs w:val="28"/>
        </w:rPr>
      </w:pPr>
      <w:r w:rsidRPr="006257AE">
        <w:rPr>
          <w:rFonts w:ascii="Times New Roman" w:hAnsi="Times New Roman"/>
          <w:bCs/>
          <w:sz w:val="28"/>
          <w:szCs w:val="28"/>
        </w:rPr>
        <w:t>экономическая</w:t>
      </w:r>
    </w:p>
    <w:p w:rsidR="00E174E9" w:rsidRDefault="00E174E9" w:rsidP="00E174E9">
      <w:pPr>
        <w:pStyle w:val="a3"/>
        <w:numPr>
          <w:ilvl w:val="0"/>
          <w:numId w:val="8"/>
        </w:numPr>
        <w:rPr>
          <w:rFonts w:ascii="Times New Roman" w:hAnsi="Times New Roman"/>
          <w:bCs/>
          <w:sz w:val="28"/>
          <w:szCs w:val="28"/>
        </w:rPr>
      </w:pPr>
      <w:r w:rsidRPr="006257AE">
        <w:rPr>
          <w:rFonts w:ascii="Times New Roman" w:hAnsi="Times New Roman"/>
          <w:bCs/>
          <w:sz w:val="28"/>
          <w:szCs w:val="28"/>
        </w:rPr>
        <w:t>технологическая</w:t>
      </w:r>
    </w:p>
    <w:p w:rsidR="00E174E9" w:rsidRPr="006257AE" w:rsidRDefault="00E174E9" w:rsidP="00E174E9">
      <w:pPr>
        <w:pStyle w:val="a3"/>
        <w:numPr>
          <w:ilvl w:val="0"/>
          <w:numId w:val="8"/>
        </w:numPr>
        <w:rPr>
          <w:rFonts w:ascii="Times New Roman" w:hAnsi="Times New Roman"/>
          <w:bCs/>
          <w:sz w:val="28"/>
          <w:szCs w:val="28"/>
        </w:rPr>
      </w:pPr>
      <w:r w:rsidRPr="006257AE">
        <w:rPr>
          <w:rFonts w:ascii="Times New Roman" w:hAnsi="Times New Roman"/>
          <w:bCs/>
          <w:sz w:val="28"/>
          <w:szCs w:val="28"/>
        </w:rPr>
        <w:t>культурная</w:t>
      </w:r>
    </w:p>
    <w:p w:rsidR="00E174E9" w:rsidRPr="006257AE" w:rsidRDefault="00E5692A" w:rsidP="00E174E9">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lastRenderedPageBreak/>
        <w:t>Сфера основополагающих для корпорации решений, требующих ратификации акционерами, наиболее ограничена</w:t>
      </w:r>
      <w:r w:rsidR="00E174E9" w:rsidRPr="006257AE">
        <w:rPr>
          <w:rFonts w:ascii="Times New Roman" w:hAnsi="Times New Roman"/>
          <w:sz w:val="28"/>
          <w:szCs w:val="28"/>
        </w:rPr>
        <w:t>:</w:t>
      </w:r>
    </w:p>
    <w:p w:rsidR="00E5692A" w:rsidRDefault="00E5692A" w:rsidP="00E174E9">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а) в США</w:t>
      </w:r>
    </w:p>
    <w:p w:rsidR="00E174E9" w:rsidRDefault="00E174E9" w:rsidP="00E174E9">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б</w:t>
      </w:r>
      <w:r w:rsidR="00E5692A">
        <w:rPr>
          <w:rFonts w:ascii="Times New Roman" w:hAnsi="Times New Roman"/>
          <w:sz w:val="28"/>
          <w:szCs w:val="28"/>
        </w:rPr>
        <w:t>) в Великобритании</w:t>
      </w:r>
    </w:p>
    <w:p w:rsidR="00E174E9" w:rsidRDefault="00411012" w:rsidP="00E174E9">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в) в ЕС</w:t>
      </w:r>
    </w:p>
    <w:p w:rsidR="00E174E9" w:rsidRPr="00381C51" w:rsidRDefault="00411012" w:rsidP="00E174E9">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г) в России</w:t>
      </w:r>
    </w:p>
    <w:p w:rsidR="00E174E9" w:rsidRDefault="00E174E9" w:rsidP="00E174E9">
      <w:pPr>
        <w:tabs>
          <w:tab w:val="left" w:pos="1134"/>
        </w:tabs>
        <w:spacing w:after="0" w:line="240" w:lineRule="auto"/>
        <w:jc w:val="both"/>
        <w:rPr>
          <w:rFonts w:ascii="Times New Roman" w:hAnsi="Times New Roman"/>
          <w:sz w:val="28"/>
          <w:szCs w:val="28"/>
        </w:rPr>
      </w:pPr>
      <w:r>
        <w:rPr>
          <w:rFonts w:ascii="Times New Roman" w:hAnsi="Times New Roman"/>
          <w:sz w:val="28"/>
          <w:szCs w:val="28"/>
        </w:rPr>
        <w:t>3. Комбинирование двух или более родственных видов производства, осуществляемого подразделения международной корпорации, расположенных в разных странах, означает:</w:t>
      </w:r>
    </w:p>
    <w:p w:rsidR="00E174E9" w:rsidRDefault="00E174E9" w:rsidP="00E174E9">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глобализацию</w:t>
      </w:r>
    </w:p>
    <w:p w:rsidR="00E174E9" w:rsidRDefault="00E174E9" w:rsidP="00E174E9">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интернационализацию</w:t>
      </w:r>
    </w:p>
    <w:p w:rsidR="00E174E9" w:rsidRDefault="00E174E9" w:rsidP="00E174E9">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интернализацию</w:t>
      </w:r>
    </w:p>
    <w:p w:rsidR="00E174E9" w:rsidRDefault="00E174E9" w:rsidP="00E174E9">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диверсификацию</w:t>
      </w:r>
    </w:p>
    <w:p w:rsidR="00E174E9" w:rsidRDefault="00E174E9" w:rsidP="00E174E9">
      <w:pPr>
        <w:tabs>
          <w:tab w:val="left" w:pos="1134"/>
        </w:tabs>
        <w:spacing w:after="0" w:line="240" w:lineRule="auto"/>
        <w:jc w:val="both"/>
        <w:rPr>
          <w:rFonts w:ascii="Times New Roman" w:hAnsi="Times New Roman"/>
          <w:sz w:val="28"/>
          <w:szCs w:val="28"/>
        </w:rPr>
      </w:pPr>
      <w:r>
        <w:rPr>
          <w:rFonts w:ascii="Times New Roman" w:hAnsi="Times New Roman"/>
          <w:sz w:val="28"/>
          <w:szCs w:val="28"/>
        </w:rPr>
        <w:t>4. Положительны последствия функционирования международных корпораций:</w:t>
      </w:r>
    </w:p>
    <w:p w:rsidR="00E174E9" w:rsidRPr="000B74D1" w:rsidRDefault="00E174E9" w:rsidP="00E174E9">
      <w:pPr>
        <w:pStyle w:val="a3"/>
        <w:numPr>
          <w:ilvl w:val="0"/>
          <w:numId w:val="9"/>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способствуют включению местных производителей в процессы МРТ</w:t>
      </w:r>
    </w:p>
    <w:p w:rsidR="00E174E9" w:rsidRPr="000B74D1" w:rsidRDefault="00E174E9" w:rsidP="00E174E9">
      <w:pPr>
        <w:pStyle w:val="a3"/>
        <w:numPr>
          <w:ilvl w:val="0"/>
          <w:numId w:val="9"/>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возможность оказания влияния на политику правительства данной страны</w:t>
      </w:r>
    </w:p>
    <w:p w:rsidR="00E174E9" w:rsidRPr="000B74D1" w:rsidRDefault="00E174E9" w:rsidP="00E174E9">
      <w:pPr>
        <w:pStyle w:val="a3"/>
        <w:numPr>
          <w:ilvl w:val="0"/>
          <w:numId w:val="9"/>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установление монопольных цен</w:t>
      </w:r>
    </w:p>
    <w:p w:rsidR="00E174E9" w:rsidRPr="000B74D1" w:rsidRDefault="00E174E9" w:rsidP="00E174E9">
      <w:pPr>
        <w:pStyle w:val="a3"/>
        <w:numPr>
          <w:ilvl w:val="0"/>
          <w:numId w:val="9"/>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распространение достижений НТП</w:t>
      </w:r>
    </w:p>
    <w:p w:rsidR="00E174E9" w:rsidRDefault="00E174E9" w:rsidP="00E174E9">
      <w:pPr>
        <w:tabs>
          <w:tab w:val="left" w:pos="1134"/>
        </w:tabs>
        <w:spacing w:after="0" w:line="240" w:lineRule="auto"/>
        <w:jc w:val="both"/>
        <w:rPr>
          <w:rFonts w:ascii="Times New Roman" w:hAnsi="Times New Roman"/>
          <w:sz w:val="28"/>
          <w:szCs w:val="28"/>
        </w:rPr>
      </w:pPr>
      <w:r>
        <w:rPr>
          <w:rFonts w:ascii="Times New Roman" w:hAnsi="Times New Roman"/>
          <w:sz w:val="28"/>
          <w:szCs w:val="28"/>
        </w:rPr>
        <w:t>5. Какая из перечис</w:t>
      </w:r>
      <w:r w:rsidR="00371AB8">
        <w:rPr>
          <w:rFonts w:ascii="Times New Roman" w:hAnsi="Times New Roman"/>
          <w:sz w:val="28"/>
          <w:szCs w:val="28"/>
        </w:rPr>
        <w:t xml:space="preserve">ленных форм сотрудничества при </w:t>
      </w:r>
      <w:r>
        <w:rPr>
          <w:rFonts w:ascii="Times New Roman" w:hAnsi="Times New Roman"/>
          <w:sz w:val="28"/>
          <w:szCs w:val="28"/>
        </w:rPr>
        <w:t>интернационализации бизнеса не подразумевает прописанного ограничения по срокам?</w:t>
      </w:r>
    </w:p>
    <w:p w:rsidR="00E174E9" w:rsidRDefault="00E174E9" w:rsidP="00E174E9">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иностранное участие в капитале компании</w:t>
      </w:r>
    </w:p>
    <w:p w:rsidR="00E174E9" w:rsidRDefault="00E174E9" w:rsidP="00E174E9">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франчайзинг</w:t>
      </w:r>
    </w:p>
    <w:p w:rsidR="00E174E9" w:rsidRDefault="00E174E9" w:rsidP="00E174E9">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лицензия</w:t>
      </w:r>
    </w:p>
    <w:p w:rsidR="00E174E9" w:rsidRDefault="00E174E9" w:rsidP="00E174E9">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все вышеперечисленные</w:t>
      </w:r>
    </w:p>
    <w:p w:rsidR="00E174E9" w:rsidRDefault="00E174E9" w:rsidP="00E174E9">
      <w:pPr>
        <w:tabs>
          <w:tab w:val="left" w:pos="1134"/>
        </w:tabs>
        <w:spacing w:after="0" w:line="240" w:lineRule="auto"/>
        <w:jc w:val="both"/>
        <w:rPr>
          <w:rFonts w:ascii="Times New Roman" w:hAnsi="Times New Roman"/>
          <w:sz w:val="28"/>
          <w:szCs w:val="28"/>
        </w:rPr>
      </w:pPr>
      <w:r>
        <w:rPr>
          <w:rFonts w:ascii="Times New Roman" w:hAnsi="Times New Roman"/>
          <w:sz w:val="28"/>
          <w:szCs w:val="28"/>
        </w:rPr>
        <w:t>6. К прямым иностранным инвестициям в международном бизнесе не относится:</w:t>
      </w:r>
    </w:p>
    <w:p w:rsidR="00E174E9" w:rsidRDefault="00E174E9" w:rsidP="00E174E9">
      <w:pPr>
        <w:pStyle w:val="a3"/>
        <w:numPr>
          <w:ilvl w:val="0"/>
          <w:numId w:val="11"/>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за рубежом совместного предприятия</w:t>
      </w:r>
    </w:p>
    <w:p w:rsidR="00E174E9" w:rsidRDefault="00E174E9" w:rsidP="00E174E9">
      <w:pPr>
        <w:pStyle w:val="a3"/>
        <w:numPr>
          <w:ilvl w:val="0"/>
          <w:numId w:val="11"/>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за 9% акций зарубежной компании</w:t>
      </w:r>
    </w:p>
    <w:p w:rsidR="00E174E9" w:rsidRDefault="00E174E9" w:rsidP="00E174E9">
      <w:pPr>
        <w:pStyle w:val="a3"/>
        <w:numPr>
          <w:ilvl w:val="0"/>
          <w:numId w:val="11"/>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существующей иностранной компании</w:t>
      </w:r>
    </w:p>
    <w:p w:rsidR="00E174E9" w:rsidRDefault="00E174E9" w:rsidP="00E174E9">
      <w:pPr>
        <w:pStyle w:val="a3"/>
        <w:numPr>
          <w:ilvl w:val="0"/>
          <w:numId w:val="11"/>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компании за рубежом с «нуля»</w:t>
      </w:r>
    </w:p>
    <w:p w:rsidR="00E174E9" w:rsidRDefault="00E174E9" w:rsidP="00E174E9">
      <w:pPr>
        <w:tabs>
          <w:tab w:val="left" w:pos="1134"/>
        </w:tabs>
        <w:spacing w:after="0" w:line="240" w:lineRule="auto"/>
        <w:jc w:val="both"/>
        <w:rPr>
          <w:rFonts w:ascii="Times New Roman" w:hAnsi="Times New Roman"/>
          <w:sz w:val="28"/>
          <w:szCs w:val="28"/>
        </w:rPr>
      </w:pPr>
      <w:r>
        <w:rPr>
          <w:rFonts w:ascii="Times New Roman" w:hAnsi="Times New Roman"/>
          <w:sz w:val="28"/>
          <w:szCs w:val="28"/>
        </w:rPr>
        <w:t>7. Юридической самостоятельностью не обладает:</w:t>
      </w:r>
    </w:p>
    <w:p w:rsidR="00E174E9" w:rsidRDefault="00E174E9" w:rsidP="00E174E9">
      <w:pPr>
        <w:pStyle w:val="a3"/>
        <w:numPr>
          <w:ilvl w:val="0"/>
          <w:numId w:val="12"/>
        </w:numPr>
        <w:tabs>
          <w:tab w:val="left" w:pos="1134"/>
        </w:tabs>
        <w:spacing w:after="0" w:line="240" w:lineRule="auto"/>
        <w:jc w:val="both"/>
        <w:rPr>
          <w:rFonts w:ascii="Times New Roman" w:hAnsi="Times New Roman"/>
          <w:sz w:val="28"/>
          <w:szCs w:val="28"/>
        </w:rPr>
      </w:pPr>
      <w:r>
        <w:rPr>
          <w:rFonts w:ascii="Times New Roman" w:hAnsi="Times New Roman"/>
          <w:sz w:val="28"/>
          <w:szCs w:val="28"/>
        </w:rPr>
        <w:t>филиал</w:t>
      </w:r>
    </w:p>
    <w:p w:rsidR="00E174E9" w:rsidRDefault="00E174E9" w:rsidP="00E174E9">
      <w:pPr>
        <w:pStyle w:val="a3"/>
        <w:numPr>
          <w:ilvl w:val="0"/>
          <w:numId w:val="12"/>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материнская компания</w:t>
      </w:r>
    </w:p>
    <w:p w:rsidR="00E174E9" w:rsidRDefault="00E174E9" w:rsidP="00E174E9">
      <w:pPr>
        <w:pStyle w:val="a3"/>
        <w:numPr>
          <w:ilvl w:val="0"/>
          <w:numId w:val="12"/>
        </w:numPr>
        <w:tabs>
          <w:tab w:val="left" w:pos="1134"/>
        </w:tabs>
        <w:spacing w:after="0" w:line="240" w:lineRule="auto"/>
        <w:jc w:val="both"/>
        <w:rPr>
          <w:rFonts w:ascii="Times New Roman" w:hAnsi="Times New Roman"/>
          <w:sz w:val="28"/>
          <w:szCs w:val="28"/>
        </w:rPr>
      </w:pPr>
      <w:r>
        <w:rPr>
          <w:rFonts w:ascii="Times New Roman" w:hAnsi="Times New Roman"/>
          <w:sz w:val="28"/>
          <w:szCs w:val="28"/>
        </w:rPr>
        <w:t>дочерняя компания</w:t>
      </w:r>
    </w:p>
    <w:p w:rsidR="00E174E9" w:rsidRDefault="00E174E9" w:rsidP="00E174E9">
      <w:pPr>
        <w:pStyle w:val="a3"/>
        <w:numPr>
          <w:ilvl w:val="0"/>
          <w:numId w:val="12"/>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ассоциированная компания</w:t>
      </w:r>
    </w:p>
    <w:p w:rsidR="00E174E9" w:rsidRDefault="00E174E9" w:rsidP="00E174E9">
      <w:pPr>
        <w:pStyle w:val="a3"/>
        <w:numPr>
          <w:ilvl w:val="0"/>
          <w:numId w:val="12"/>
        </w:numPr>
        <w:tabs>
          <w:tab w:val="left" w:pos="1134"/>
        </w:tabs>
        <w:spacing w:after="0" w:line="240" w:lineRule="auto"/>
        <w:jc w:val="both"/>
        <w:rPr>
          <w:rFonts w:ascii="Times New Roman" w:hAnsi="Times New Roman"/>
          <w:sz w:val="28"/>
          <w:szCs w:val="28"/>
        </w:rPr>
      </w:pPr>
      <w:r>
        <w:rPr>
          <w:rFonts w:ascii="Times New Roman" w:hAnsi="Times New Roman"/>
          <w:sz w:val="28"/>
          <w:szCs w:val="28"/>
        </w:rPr>
        <w:t>все вышеперечисленные компании обладают юридической самостоятельностью</w:t>
      </w:r>
    </w:p>
    <w:p w:rsidR="00E174E9" w:rsidRPr="007C06A7" w:rsidRDefault="00E174E9" w:rsidP="00E174E9">
      <w:pPr>
        <w:tabs>
          <w:tab w:val="left" w:pos="1134"/>
        </w:tabs>
        <w:spacing w:after="0"/>
        <w:ind w:left="360"/>
        <w:jc w:val="both"/>
        <w:rPr>
          <w:rFonts w:ascii="Times New Roman" w:hAnsi="Times New Roman"/>
          <w:sz w:val="28"/>
          <w:szCs w:val="28"/>
        </w:rPr>
      </w:pPr>
      <w:r>
        <w:rPr>
          <w:rFonts w:ascii="Times New Roman" w:hAnsi="Times New Roman"/>
          <w:sz w:val="28"/>
          <w:szCs w:val="28"/>
        </w:rPr>
        <w:t xml:space="preserve">8. </w:t>
      </w:r>
      <w:r w:rsidRPr="007C06A7">
        <w:rPr>
          <w:rFonts w:ascii="Times New Roman" w:hAnsi="Times New Roman"/>
          <w:bCs/>
          <w:sz w:val="28"/>
          <w:szCs w:val="28"/>
        </w:rPr>
        <w:t>Комбинированная пошлина сочетает следующие способы начисления</w:t>
      </w:r>
      <w:r w:rsidRPr="007C06A7">
        <w:rPr>
          <w:rFonts w:ascii="Times New Roman" w:hAnsi="Times New Roman"/>
          <w:sz w:val="28"/>
          <w:szCs w:val="28"/>
        </w:rPr>
        <w:t>:</w:t>
      </w:r>
    </w:p>
    <w:p w:rsidR="00E174E9" w:rsidRDefault="00E174E9" w:rsidP="00E174E9">
      <w:pPr>
        <w:pStyle w:val="a3"/>
        <w:numPr>
          <w:ilvl w:val="0"/>
          <w:numId w:val="13"/>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адвалорный и специфический</w:t>
      </w:r>
    </w:p>
    <w:p w:rsidR="00E174E9" w:rsidRDefault="00E174E9" w:rsidP="00E174E9">
      <w:pPr>
        <w:pStyle w:val="a3"/>
        <w:numPr>
          <w:ilvl w:val="0"/>
          <w:numId w:val="13"/>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автономный и конвенционный</w:t>
      </w:r>
    </w:p>
    <w:p w:rsidR="00E174E9" w:rsidRDefault="00E174E9" w:rsidP="00E174E9">
      <w:pPr>
        <w:pStyle w:val="a3"/>
        <w:numPr>
          <w:ilvl w:val="0"/>
          <w:numId w:val="13"/>
        </w:numPr>
        <w:tabs>
          <w:tab w:val="left" w:pos="1134"/>
        </w:tabs>
        <w:spacing w:after="0" w:line="240" w:lineRule="auto"/>
        <w:jc w:val="both"/>
        <w:rPr>
          <w:rFonts w:ascii="Times New Roman" w:hAnsi="Times New Roman"/>
          <w:sz w:val="28"/>
          <w:szCs w:val="28"/>
        </w:rPr>
      </w:pPr>
      <w:r w:rsidRPr="007C06A7">
        <w:rPr>
          <w:rFonts w:ascii="Times New Roman" w:hAnsi="Times New Roman"/>
          <w:sz w:val="28"/>
          <w:szCs w:val="28"/>
        </w:rPr>
        <w:t>адвалорный и конвенционный</w:t>
      </w:r>
    </w:p>
    <w:p w:rsidR="00E174E9" w:rsidRDefault="00E174E9" w:rsidP="00E174E9">
      <w:pPr>
        <w:tabs>
          <w:tab w:val="left" w:pos="1134"/>
        </w:tabs>
        <w:spacing w:after="0"/>
        <w:ind w:left="360"/>
        <w:jc w:val="both"/>
        <w:rPr>
          <w:rFonts w:ascii="Times New Roman" w:hAnsi="Times New Roman"/>
          <w:sz w:val="28"/>
          <w:szCs w:val="28"/>
        </w:rPr>
      </w:pPr>
      <w:r w:rsidRPr="007C06A7">
        <w:rPr>
          <w:rFonts w:ascii="Times New Roman" w:hAnsi="Times New Roman"/>
          <w:sz w:val="28"/>
          <w:szCs w:val="28"/>
        </w:rPr>
        <w:lastRenderedPageBreak/>
        <w:t xml:space="preserve">9. </w:t>
      </w:r>
      <w:r w:rsidR="008D03B0">
        <w:rPr>
          <w:rFonts w:ascii="Times New Roman" w:hAnsi="Times New Roman"/>
          <w:bCs/>
          <w:sz w:val="28"/>
          <w:szCs w:val="28"/>
        </w:rPr>
        <w:t>Внутренние корпоративные конфликты возникают в пределах одной корпорации между следующими субъектами корпоративных отношений</w:t>
      </w:r>
      <w:r w:rsidRPr="007C06A7">
        <w:rPr>
          <w:rFonts w:ascii="Times New Roman" w:hAnsi="Times New Roman"/>
          <w:bCs/>
          <w:sz w:val="28"/>
          <w:szCs w:val="28"/>
        </w:rPr>
        <w:t>:</w:t>
      </w:r>
    </w:p>
    <w:p w:rsidR="00E174E9" w:rsidRDefault="008D03B0" w:rsidP="00E174E9">
      <w:pPr>
        <w:pStyle w:val="a3"/>
        <w:numPr>
          <w:ilvl w:val="0"/>
          <w:numId w:val="14"/>
        </w:numPr>
        <w:tabs>
          <w:tab w:val="left" w:pos="1134"/>
        </w:tabs>
        <w:spacing w:after="0"/>
        <w:jc w:val="both"/>
        <w:rPr>
          <w:rFonts w:ascii="Times New Roman" w:hAnsi="Times New Roman"/>
          <w:sz w:val="28"/>
          <w:szCs w:val="28"/>
        </w:rPr>
      </w:pPr>
      <w:r>
        <w:rPr>
          <w:rFonts w:ascii="Times New Roman" w:hAnsi="Times New Roman"/>
          <w:sz w:val="28"/>
          <w:szCs w:val="28"/>
        </w:rPr>
        <w:t>конфликт между наемными работниками и менеджментом</w:t>
      </w:r>
    </w:p>
    <w:p w:rsidR="00E174E9" w:rsidRDefault="008D03B0" w:rsidP="00E174E9">
      <w:pPr>
        <w:pStyle w:val="a3"/>
        <w:numPr>
          <w:ilvl w:val="0"/>
          <w:numId w:val="14"/>
        </w:numPr>
        <w:tabs>
          <w:tab w:val="left" w:pos="1134"/>
        </w:tabs>
        <w:jc w:val="both"/>
        <w:rPr>
          <w:rFonts w:ascii="Times New Roman" w:hAnsi="Times New Roman"/>
          <w:sz w:val="28"/>
          <w:szCs w:val="28"/>
        </w:rPr>
      </w:pPr>
      <w:r>
        <w:rPr>
          <w:rFonts w:ascii="Times New Roman" w:hAnsi="Times New Roman"/>
          <w:sz w:val="28"/>
          <w:szCs w:val="28"/>
        </w:rPr>
        <w:t>конфликт между органами корпорации</w:t>
      </w:r>
    </w:p>
    <w:p w:rsidR="00E174E9" w:rsidRDefault="008D03B0" w:rsidP="00E174E9">
      <w:pPr>
        <w:pStyle w:val="a3"/>
        <w:numPr>
          <w:ilvl w:val="0"/>
          <w:numId w:val="14"/>
        </w:numPr>
        <w:tabs>
          <w:tab w:val="left" w:pos="1134"/>
        </w:tabs>
        <w:jc w:val="both"/>
        <w:rPr>
          <w:rFonts w:ascii="Times New Roman" w:hAnsi="Times New Roman"/>
          <w:sz w:val="28"/>
          <w:szCs w:val="28"/>
        </w:rPr>
      </w:pPr>
      <w:r>
        <w:rPr>
          <w:rFonts w:ascii="Times New Roman" w:hAnsi="Times New Roman"/>
          <w:sz w:val="28"/>
          <w:szCs w:val="28"/>
        </w:rPr>
        <w:t>конфликт между акционерами (участниками) и менеджментом</w:t>
      </w:r>
    </w:p>
    <w:p w:rsidR="00E174E9" w:rsidRDefault="00C21934" w:rsidP="00E174E9">
      <w:pPr>
        <w:pStyle w:val="a3"/>
        <w:numPr>
          <w:ilvl w:val="0"/>
          <w:numId w:val="14"/>
        </w:numPr>
        <w:tabs>
          <w:tab w:val="left" w:pos="1134"/>
        </w:tabs>
        <w:jc w:val="both"/>
        <w:rPr>
          <w:rFonts w:ascii="Times New Roman" w:hAnsi="Times New Roman"/>
          <w:sz w:val="28"/>
          <w:szCs w:val="28"/>
        </w:rPr>
      </w:pPr>
      <w:r>
        <w:rPr>
          <w:rFonts w:ascii="Times New Roman" w:hAnsi="Times New Roman"/>
          <w:sz w:val="28"/>
          <w:szCs w:val="28"/>
        </w:rPr>
        <w:t>конфликт между акционерами (участниками) корпорации</w:t>
      </w:r>
    </w:p>
    <w:p w:rsidR="00E174E9" w:rsidRDefault="00C21934" w:rsidP="00E174E9">
      <w:pPr>
        <w:pStyle w:val="a3"/>
        <w:numPr>
          <w:ilvl w:val="0"/>
          <w:numId w:val="14"/>
        </w:numPr>
        <w:tabs>
          <w:tab w:val="left" w:pos="1134"/>
        </w:tabs>
        <w:jc w:val="both"/>
        <w:rPr>
          <w:rFonts w:ascii="Times New Roman" w:hAnsi="Times New Roman"/>
          <w:sz w:val="28"/>
          <w:szCs w:val="28"/>
        </w:rPr>
      </w:pPr>
      <w:r>
        <w:rPr>
          <w:rFonts w:ascii="Times New Roman" w:hAnsi="Times New Roman"/>
          <w:sz w:val="28"/>
          <w:szCs w:val="28"/>
        </w:rPr>
        <w:t>конфликт между членами одного органа корпорации</w:t>
      </w:r>
    </w:p>
    <w:p w:rsidR="00E174E9" w:rsidRPr="007C1987" w:rsidRDefault="00E174E9" w:rsidP="00E174E9">
      <w:pPr>
        <w:pStyle w:val="a3"/>
        <w:numPr>
          <w:ilvl w:val="0"/>
          <w:numId w:val="15"/>
        </w:numPr>
        <w:tabs>
          <w:tab w:val="left" w:pos="1134"/>
        </w:tabs>
        <w:spacing w:after="0"/>
        <w:jc w:val="both"/>
        <w:rPr>
          <w:rFonts w:ascii="Times New Roman" w:hAnsi="Times New Roman"/>
          <w:sz w:val="28"/>
          <w:szCs w:val="28"/>
        </w:rPr>
      </w:pPr>
      <w:r w:rsidRPr="007C1987">
        <w:rPr>
          <w:rFonts w:ascii="Times New Roman" w:hAnsi="Times New Roman"/>
          <w:sz w:val="28"/>
          <w:szCs w:val="28"/>
        </w:rPr>
        <w:t>Капитал и производственный мощности участников объединяются для реализации отдельных взаимосогласованных целей:</w:t>
      </w:r>
    </w:p>
    <w:p w:rsidR="00E174E9" w:rsidRDefault="00E174E9" w:rsidP="00E174E9">
      <w:pPr>
        <w:pStyle w:val="a3"/>
        <w:numPr>
          <w:ilvl w:val="0"/>
          <w:numId w:val="16"/>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w:t>
      </w:r>
      <w:r w:rsidRPr="00FA5C4F">
        <w:rPr>
          <w:rFonts w:ascii="Times New Roman" w:hAnsi="Times New Roman"/>
          <w:sz w:val="28"/>
          <w:szCs w:val="28"/>
        </w:rPr>
        <w:t>овместное предприятие;</w:t>
      </w:r>
    </w:p>
    <w:p w:rsidR="00E174E9" w:rsidRDefault="00E174E9" w:rsidP="00E174E9">
      <w:pPr>
        <w:pStyle w:val="a3"/>
        <w:numPr>
          <w:ilvl w:val="0"/>
          <w:numId w:val="16"/>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w:t>
      </w:r>
      <w:r w:rsidRPr="00FA5C4F">
        <w:rPr>
          <w:rFonts w:ascii="Times New Roman" w:hAnsi="Times New Roman"/>
          <w:sz w:val="28"/>
          <w:szCs w:val="28"/>
        </w:rPr>
        <w:t>оставки в рамках лицензионных соглашений;</w:t>
      </w:r>
    </w:p>
    <w:p w:rsidR="00E174E9" w:rsidRDefault="00E174E9" w:rsidP="00E174E9">
      <w:pPr>
        <w:pStyle w:val="a3"/>
        <w:numPr>
          <w:ilvl w:val="0"/>
          <w:numId w:val="16"/>
        </w:numPr>
        <w:tabs>
          <w:tab w:val="left" w:pos="1134"/>
        </w:tabs>
        <w:spacing w:after="0" w:line="240" w:lineRule="auto"/>
        <w:jc w:val="both"/>
        <w:rPr>
          <w:rFonts w:ascii="Times New Roman" w:hAnsi="Times New Roman"/>
          <w:sz w:val="28"/>
          <w:szCs w:val="28"/>
        </w:rPr>
      </w:pPr>
      <w:r>
        <w:rPr>
          <w:rFonts w:ascii="Times New Roman" w:hAnsi="Times New Roman"/>
          <w:sz w:val="28"/>
          <w:szCs w:val="28"/>
        </w:rPr>
        <w:t>д</w:t>
      </w:r>
      <w:r w:rsidRPr="00FA5C4F">
        <w:rPr>
          <w:rFonts w:ascii="Times New Roman" w:hAnsi="Times New Roman"/>
          <w:sz w:val="28"/>
          <w:szCs w:val="28"/>
        </w:rPr>
        <w:t>оговорная специализация;</w:t>
      </w:r>
    </w:p>
    <w:p w:rsidR="00E174E9" w:rsidRPr="00FA5C4F" w:rsidRDefault="00E174E9" w:rsidP="00E174E9">
      <w:pPr>
        <w:pStyle w:val="a3"/>
        <w:numPr>
          <w:ilvl w:val="0"/>
          <w:numId w:val="16"/>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w:t>
      </w:r>
      <w:r w:rsidRPr="00FA5C4F">
        <w:rPr>
          <w:rFonts w:ascii="Times New Roman" w:hAnsi="Times New Roman"/>
          <w:sz w:val="28"/>
          <w:szCs w:val="28"/>
        </w:rPr>
        <w:t>одрядное производственное кооперирование.</w:t>
      </w:r>
    </w:p>
    <w:p w:rsidR="00E174E9" w:rsidRDefault="00E174E9" w:rsidP="00E174E9">
      <w:pPr>
        <w:pStyle w:val="Style49"/>
        <w:widowControl/>
        <w:spacing w:line="240" w:lineRule="auto"/>
        <w:rPr>
          <w:rFonts w:ascii="Times New Roman" w:hAnsi="Times New Roman" w:cs="Times New Roman"/>
          <w:b/>
          <w:bCs/>
          <w:sz w:val="28"/>
          <w:szCs w:val="28"/>
        </w:rPr>
      </w:pPr>
    </w:p>
    <w:p w:rsidR="00E174E9" w:rsidRDefault="00E174E9" w:rsidP="00E174E9">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E174E9" w:rsidRDefault="00E174E9" w:rsidP="00E174E9">
      <w:pPr>
        <w:pStyle w:val="Style49"/>
        <w:widowControl/>
        <w:spacing w:line="240" w:lineRule="auto"/>
        <w:ind w:firstLine="709"/>
        <w:jc w:val="center"/>
        <w:rPr>
          <w:rFonts w:ascii="Times New Roman" w:hAnsi="Times New Roman" w:cs="Times New Roman"/>
          <w:b/>
          <w:bCs/>
          <w:sz w:val="28"/>
          <w:szCs w:val="28"/>
        </w:rPr>
      </w:pP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Понятие корпорации, эволюция международной корпорации. </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Факторы, обуславливающие интернационализацию бизнеса. </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Методы и движущие силы интернационализации бизнеса. </w:t>
      </w:r>
    </w:p>
    <w:p w:rsidR="003679DA"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Структура компании, занимающая</w:t>
      </w:r>
      <w:r w:rsidR="003679DA">
        <w:rPr>
          <w:rFonts w:ascii="Times New Roman" w:hAnsi="Times New Roman"/>
          <w:kern w:val="32"/>
          <w:sz w:val="28"/>
          <w:szCs w:val="28"/>
        </w:rPr>
        <w:t>ся международной деятельностью.</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sz w:val="28"/>
          <w:szCs w:val="28"/>
        </w:rPr>
        <w:t>Основные признаки деловой корпорации.</w:t>
      </w:r>
      <w:r w:rsidRPr="00700A25">
        <w:rPr>
          <w:rFonts w:ascii="Times New Roman" w:hAnsi="Times New Roman"/>
          <w:kern w:val="32"/>
          <w:sz w:val="28"/>
          <w:szCs w:val="28"/>
        </w:rPr>
        <w:t xml:space="preserve"> </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Многофункциональная деятельность международных корпораций.</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Классификация международных корпораций. </w:t>
      </w:r>
    </w:p>
    <w:p w:rsidR="00E174E9"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Корпорации в России</w:t>
      </w:r>
      <w:r>
        <w:rPr>
          <w:rFonts w:ascii="Times New Roman" w:hAnsi="Times New Roman"/>
          <w:kern w:val="32"/>
          <w:sz w:val="28"/>
          <w:szCs w:val="28"/>
        </w:rPr>
        <w:t>.</w:t>
      </w:r>
    </w:p>
    <w:p w:rsidR="00E174E9"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Международная корпорация как системообразующий фа</w:t>
      </w:r>
      <w:r>
        <w:rPr>
          <w:rFonts w:ascii="Times New Roman" w:hAnsi="Times New Roman"/>
          <w:kern w:val="32"/>
          <w:sz w:val="28"/>
          <w:szCs w:val="28"/>
        </w:rPr>
        <w:t>ктор развития мировой экономики</w:t>
      </w:r>
      <w:r w:rsidRPr="00700A25">
        <w:rPr>
          <w:rFonts w:ascii="Times New Roman" w:hAnsi="Times New Roman"/>
          <w:kern w:val="32"/>
          <w:sz w:val="28"/>
          <w:szCs w:val="28"/>
        </w:rPr>
        <w:t>.</w:t>
      </w:r>
    </w:p>
    <w:p w:rsidR="00E174E9"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 Роль международных корпораций на рынке прямых иностранных инвестиций. </w:t>
      </w:r>
    </w:p>
    <w:p w:rsidR="00E174E9"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 xml:space="preserve">Влияние международных корпораций на экономику стран базирования и принимающих стран. </w:t>
      </w:r>
    </w:p>
    <w:p w:rsidR="00E174E9" w:rsidRPr="00700A25" w:rsidRDefault="00E174E9" w:rsidP="00E174E9">
      <w:pPr>
        <w:pStyle w:val="a3"/>
        <w:numPr>
          <w:ilvl w:val="0"/>
          <w:numId w:val="6"/>
        </w:numPr>
        <w:jc w:val="both"/>
        <w:rPr>
          <w:rFonts w:ascii="Times New Roman" w:hAnsi="Times New Roman"/>
          <w:kern w:val="32"/>
          <w:sz w:val="28"/>
          <w:szCs w:val="28"/>
        </w:rPr>
      </w:pPr>
      <w:r w:rsidRPr="00700A25">
        <w:rPr>
          <w:rFonts w:ascii="Times New Roman" w:hAnsi="Times New Roman"/>
          <w:kern w:val="32"/>
          <w:sz w:val="28"/>
          <w:szCs w:val="28"/>
        </w:rPr>
        <w:t>Проблема ухода корпораций от налогов.</w:t>
      </w:r>
    </w:p>
    <w:p w:rsidR="00E174E9" w:rsidRDefault="00E174E9" w:rsidP="00E174E9">
      <w:pPr>
        <w:pStyle w:val="a3"/>
        <w:numPr>
          <w:ilvl w:val="0"/>
          <w:numId w:val="6"/>
        </w:numPr>
        <w:tabs>
          <w:tab w:val="left" w:pos="203"/>
        </w:tabs>
        <w:spacing w:after="0" w:line="240" w:lineRule="auto"/>
        <w:jc w:val="both"/>
        <w:rPr>
          <w:rFonts w:ascii="Times New Roman" w:hAnsi="Times New Roman"/>
          <w:kern w:val="32"/>
          <w:sz w:val="28"/>
          <w:szCs w:val="28"/>
        </w:rPr>
      </w:pPr>
      <w:r w:rsidRPr="00661C5B">
        <w:rPr>
          <w:rFonts w:ascii="Times New Roman" w:hAnsi="Times New Roman"/>
          <w:kern w:val="32"/>
          <w:sz w:val="28"/>
          <w:szCs w:val="28"/>
        </w:rPr>
        <w:t>Модели корпоративного управления.</w:t>
      </w:r>
    </w:p>
    <w:p w:rsidR="00E174E9" w:rsidRDefault="00E174E9" w:rsidP="00E174E9">
      <w:pPr>
        <w:pStyle w:val="a3"/>
        <w:numPr>
          <w:ilvl w:val="0"/>
          <w:numId w:val="6"/>
        </w:numPr>
        <w:tabs>
          <w:tab w:val="left" w:pos="203"/>
        </w:tabs>
        <w:spacing w:after="0" w:line="240" w:lineRule="auto"/>
        <w:jc w:val="both"/>
        <w:rPr>
          <w:rFonts w:ascii="Times New Roman" w:hAnsi="Times New Roman"/>
          <w:kern w:val="32"/>
          <w:sz w:val="28"/>
          <w:szCs w:val="28"/>
        </w:rPr>
      </w:pPr>
      <w:r w:rsidRPr="00661C5B">
        <w:rPr>
          <w:rFonts w:ascii="Times New Roman" w:hAnsi="Times New Roman"/>
          <w:kern w:val="32"/>
          <w:sz w:val="28"/>
          <w:szCs w:val="28"/>
        </w:rPr>
        <w:t xml:space="preserve">Системы управления корпорации. </w:t>
      </w:r>
    </w:p>
    <w:p w:rsidR="00E174E9" w:rsidRPr="00661C5B" w:rsidRDefault="00E174E9" w:rsidP="00E174E9">
      <w:pPr>
        <w:pStyle w:val="a3"/>
        <w:numPr>
          <w:ilvl w:val="0"/>
          <w:numId w:val="6"/>
        </w:numPr>
        <w:tabs>
          <w:tab w:val="left" w:pos="203"/>
        </w:tabs>
        <w:spacing w:after="0" w:line="240" w:lineRule="auto"/>
        <w:jc w:val="both"/>
        <w:rPr>
          <w:rStyle w:val="FontStyle93"/>
          <w:b w:val="0"/>
          <w:kern w:val="32"/>
          <w:sz w:val="28"/>
          <w:szCs w:val="28"/>
        </w:rPr>
      </w:pPr>
      <w:r w:rsidRPr="00661C5B">
        <w:rPr>
          <w:rFonts w:ascii="Times New Roman" w:hAnsi="Times New Roman"/>
          <w:kern w:val="32"/>
          <w:sz w:val="28"/>
          <w:szCs w:val="28"/>
        </w:rPr>
        <w:t>Особое значение совета директоров в корпорации.</w:t>
      </w:r>
      <w:r w:rsidRPr="00661C5B">
        <w:rPr>
          <w:rStyle w:val="FontStyle93"/>
          <w:bCs/>
          <w:sz w:val="24"/>
          <w:szCs w:val="28"/>
        </w:rPr>
        <w:t xml:space="preserve"> </w:t>
      </w:r>
    </w:p>
    <w:p w:rsidR="00E174E9" w:rsidRPr="001A4A20" w:rsidRDefault="00E174E9" w:rsidP="00E174E9">
      <w:pPr>
        <w:pStyle w:val="a3"/>
        <w:numPr>
          <w:ilvl w:val="0"/>
          <w:numId w:val="6"/>
        </w:numPr>
        <w:tabs>
          <w:tab w:val="left" w:pos="203"/>
        </w:tabs>
        <w:spacing w:after="0" w:line="240" w:lineRule="auto"/>
        <w:jc w:val="both"/>
        <w:rPr>
          <w:rStyle w:val="FontStyle93"/>
          <w:b w:val="0"/>
          <w:kern w:val="32"/>
          <w:sz w:val="28"/>
          <w:szCs w:val="28"/>
        </w:rPr>
      </w:pPr>
      <w:r w:rsidRPr="001A4A20">
        <w:rPr>
          <w:rStyle w:val="FontStyle93"/>
          <w:b w:val="0"/>
          <w:bCs/>
          <w:sz w:val="28"/>
          <w:szCs w:val="28"/>
        </w:rPr>
        <w:t xml:space="preserve">Комитеты совета директоров. Проблемы выплаты вознаграждения членам совета директоров. </w:t>
      </w:r>
    </w:p>
    <w:p w:rsidR="00E174E9" w:rsidRPr="001A4A20" w:rsidRDefault="00E174E9" w:rsidP="00E174E9">
      <w:pPr>
        <w:pStyle w:val="a3"/>
        <w:numPr>
          <w:ilvl w:val="0"/>
          <w:numId w:val="6"/>
        </w:numPr>
        <w:tabs>
          <w:tab w:val="left" w:pos="203"/>
        </w:tabs>
        <w:spacing w:after="0" w:line="240" w:lineRule="auto"/>
        <w:jc w:val="both"/>
        <w:rPr>
          <w:rFonts w:ascii="Times New Roman" w:hAnsi="Times New Roman"/>
          <w:b/>
          <w:kern w:val="32"/>
          <w:sz w:val="28"/>
          <w:szCs w:val="28"/>
        </w:rPr>
      </w:pPr>
      <w:r w:rsidRPr="001A4A20">
        <w:rPr>
          <w:rStyle w:val="FontStyle93"/>
          <w:b w:val="0"/>
          <w:bCs/>
          <w:sz w:val="28"/>
          <w:szCs w:val="28"/>
        </w:rPr>
        <w:t>Роль независимых экспертов в корпоративном управлении.</w:t>
      </w:r>
      <w:r w:rsidRPr="001A4A20">
        <w:rPr>
          <w:rFonts w:ascii="Times New Roman" w:hAnsi="Times New Roman"/>
          <w:b/>
          <w:kern w:val="32"/>
          <w:sz w:val="28"/>
          <w:szCs w:val="28"/>
        </w:rPr>
        <w:t xml:space="preserve"> </w:t>
      </w:r>
    </w:p>
    <w:p w:rsidR="00E174E9" w:rsidRPr="00661C5B" w:rsidRDefault="00E174E9" w:rsidP="00E174E9">
      <w:pPr>
        <w:pStyle w:val="a3"/>
        <w:numPr>
          <w:ilvl w:val="0"/>
          <w:numId w:val="6"/>
        </w:numPr>
        <w:tabs>
          <w:tab w:val="left" w:pos="203"/>
        </w:tabs>
        <w:spacing w:after="0" w:line="240" w:lineRule="auto"/>
        <w:jc w:val="both"/>
        <w:rPr>
          <w:rFonts w:ascii="Times New Roman" w:hAnsi="Times New Roman"/>
          <w:kern w:val="32"/>
          <w:sz w:val="28"/>
          <w:szCs w:val="28"/>
        </w:rPr>
      </w:pPr>
      <w:r w:rsidRPr="00661C5B">
        <w:rPr>
          <w:rFonts w:ascii="Times New Roman" w:hAnsi="Times New Roman"/>
          <w:kern w:val="32"/>
          <w:sz w:val="28"/>
          <w:szCs w:val="28"/>
        </w:rPr>
        <w:t xml:space="preserve">Конфликт интересов в корпорации. </w:t>
      </w:r>
    </w:p>
    <w:p w:rsidR="00E174E9" w:rsidRDefault="00E174E9" w:rsidP="00E174E9">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t xml:space="preserve">Позитивные и негативные аспекты деятельности международной корпорации. </w:t>
      </w:r>
    </w:p>
    <w:p w:rsidR="00E174E9" w:rsidRDefault="00E174E9" w:rsidP="00E174E9">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lastRenderedPageBreak/>
        <w:t xml:space="preserve">Межгосударственное регулирование общественной полезности международной корпорации. </w:t>
      </w:r>
    </w:p>
    <w:p w:rsidR="00E174E9" w:rsidRDefault="00E174E9" w:rsidP="00E174E9">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t>Регулирование международной торговли корпорации.</w:t>
      </w:r>
    </w:p>
    <w:p w:rsidR="00E174E9" w:rsidRDefault="00E174E9" w:rsidP="00E174E9">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t xml:space="preserve"> Государственное регулирование международного движения</w:t>
      </w:r>
      <w:r>
        <w:rPr>
          <w:rFonts w:ascii="Times New Roman" w:hAnsi="Times New Roman"/>
          <w:kern w:val="32"/>
          <w:sz w:val="28"/>
          <w:szCs w:val="28"/>
        </w:rPr>
        <w:t xml:space="preserve"> капитала.</w:t>
      </w:r>
    </w:p>
    <w:p w:rsidR="00E174E9" w:rsidRDefault="00E174E9" w:rsidP="00E174E9">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t>Государственное регулирование межс</w:t>
      </w:r>
      <w:r>
        <w:rPr>
          <w:rFonts w:ascii="Times New Roman" w:hAnsi="Times New Roman"/>
          <w:kern w:val="32"/>
          <w:sz w:val="28"/>
          <w:szCs w:val="28"/>
        </w:rPr>
        <w:t>трановой миграции рабочей силы.</w:t>
      </w:r>
    </w:p>
    <w:p w:rsidR="004C0A30" w:rsidRDefault="00E174E9" w:rsidP="004C0A30">
      <w:pPr>
        <w:pStyle w:val="a3"/>
        <w:numPr>
          <w:ilvl w:val="0"/>
          <w:numId w:val="6"/>
        </w:numPr>
        <w:jc w:val="both"/>
        <w:rPr>
          <w:rFonts w:ascii="Times New Roman" w:hAnsi="Times New Roman"/>
          <w:kern w:val="32"/>
          <w:sz w:val="28"/>
          <w:szCs w:val="28"/>
        </w:rPr>
      </w:pPr>
      <w:r w:rsidRPr="007A7969">
        <w:rPr>
          <w:rFonts w:ascii="Times New Roman" w:hAnsi="Times New Roman"/>
          <w:kern w:val="32"/>
          <w:sz w:val="28"/>
          <w:szCs w:val="28"/>
        </w:rPr>
        <w:t>Слияние международных корпораций и ограничение их рыночной власти.</w:t>
      </w:r>
    </w:p>
    <w:p w:rsidR="004C0A30" w:rsidRPr="002C2D21" w:rsidRDefault="004C0A30" w:rsidP="004C0A30">
      <w:pPr>
        <w:pStyle w:val="a3"/>
        <w:numPr>
          <w:ilvl w:val="0"/>
          <w:numId w:val="6"/>
        </w:numPr>
        <w:jc w:val="both"/>
        <w:rPr>
          <w:rFonts w:ascii="Times New Roman" w:hAnsi="Times New Roman"/>
          <w:kern w:val="32"/>
          <w:sz w:val="28"/>
          <w:szCs w:val="28"/>
        </w:rPr>
      </w:pPr>
      <w:r w:rsidRPr="002C2D21">
        <w:rPr>
          <w:rFonts w:ascii="Times New Roman" w:hAnsi="Times New Roman"/>
          <w:kern w:val="32"/>
          <w:sz w:val="28"/>
          <w:szCs w:val="28"/>
        </w:rPr>
        <w:t xml:space="preserve">Субъекты корпоративного управления. Понятие «стейкхолдеры». </w:t>
      </w:r>
    </w:p>
    <w:p w:rsidR="004C0A30" w:rsidRPr="002C2D21" w:rsidRDefault="004C0A30" w:rsidP="004C0A30">
      <w:pPr>
        <w:pStyle w:val="a3"/>
        <w:numPr>
          <w:ilvl w:val="0"/>
          <w:numId w:val="6"/>
        </w:numPr>
        <w:jc w:val="both"/>
        <w:rPr>
          <w:rFonts w:ascii="Times New Roman" w:hAnsi="Times New Roman"/>
          <w:kern w:val="32"/>
          <w:sz w:val="28"/>
          <w:szCs w:val="28"/>
        </w:rPr>
      </w:pPr>
      <w:r w:rsidRPr="002C2D21">
        <w:rPr>
          <w:rFonts w:ascii="Times New Roman" w:hAnsi="Times New Roman"/>
          <w:kern w:val="32"/>
          <w:sz w:val="28"/>
          <w:szCs w:val="28"/>
        </w:rPr>
        <w:t>Мажоритарная и миноритарная доля участия в корпорации: баланс интересов.</w:t>
      </w:r>
    </w:p>
    <w:p w:rsidR="00717F32" w:rsidRDefault="004C0A30" w:rsidP="004C0A30">
      <w:pPr>
        <w:pStyle w:val="a3"/>
        <w:numPr>
          <w:ilvl w:val="0"/>
          <w:numId w:val="6"/>
        </w:numPr>
        <w:jc w:val="both"/>
        <w:rPr>
          <w:rFonts w:ascii="Times New Roman" w:hAnsi="Times New Roman"/>
          <w:kern w:val="32"/>
          <w:sz w:val="28"/>
          <w:szCs w:val="28"/>
        </w:rPr>
      </w:pPr>
      <w:r w:rsidRPr="002C2D21">
        <w:rPr>
          <w:rFonts w:ascii="Times New Roman" w:hAnsi="Times New Roman"/>
          <w:kern w:val="32"/>
          <w:sz w:val="28"/>
          <w:szCs w:val="28"/>
        </w:rPr>
        <w:t>Конфликт интересов и корпоративный конфликт.</w:t>
      </w:r>
    </w:p>
    <w:p w:rsidR="003679DA" w:rsidRPr="003679DA" w:rsidRDefault="003679DA" w:rsidP="003679DA">
      <w:pPr>
        <w:pStyle w:val="a3"/>
        <w:numPr>
          <w:ilvl w:val="0"/>
          <w:numId w:val="6"/>
        </w:numPr>
        <w:jc w:val="both"/>
        <w:rPr>
          <w:rFonts w:ascii="Times New Roman" w:hAnsi="Times New Roman"/>
          <w:kern w:val="32"/>
          <w:sz w:val="28"/>
          <w:szCs w:val="28"/>
        </w:rPr>
      </w:pPr>
      <w:r w:rsidRPr="003679DA">
        <w:rPr>
          <w:rFonts w:ascii="Times New Roman" w:hAnsi="Times New Roman"/>
          <w:kern w:val="32"/>
          <w:sz w:val="28"/>
          <w:szCs w:val="28"/>
        </w:rPr>
        <w:t>Роль институциональных инвесторов в корпоративном управлении</w:t>
      </w:r>
      <w:r w:rsidR="00E5692A">
        <w:rPr>
          <w:rFonts w:ascii="Times New Roman" w:hAnsi="Times New Roman"/>
          <w:kern w:val="32"/>
          <w:sz w:val="28"/>
          <w:szCs w:val="28"/>
        </w:rPr>
        <w:t>.</w:t>
      </w:r>
    </w:p>
    <w:p w:rsidR="00717F32" w:rsidRPr="00841CEA" w:rsidRDefault="00717F32" w:rsidP="00717F32">
      <w:pPr>
        <w:pStyle w:val="1"/>
        <w:ind w:firstLine="709"/>
        <w:jc w:val="both"/>
        <w:rPr>
          <w:rFonts w:ascii="Times New Roman" w:hAnsi="Times New Roman"/>
          <w:sz w:val="28"/>
        </w:rPr>
      </w:pPr>
      <w:bookmarkStart w:id="12" w:name="_Toc404256074"/>
      <w:r w:rsidRPr="00841CEA">
        <w:rPr>
          <w:rFonts w:ascii="Times New Roman" w:hAnsi="Times New Roman"/>
          <w:sz w:val="28"/>
        </w:rPr>
        <w:t>8. Перечень основной и дополнительной учебной литературы</w:t>
      </w:r>
      <w:bookmarkEnd w:id="12"/>
      <w:r w:rsidRPr="00841CEA">
        <w:rPr>
          <w:rFonts w:ascii="Times New Roman" w:hAnsi="Times New Roman"/>
          <w:sz w:val="28"/>
        </w:rPr>
        <w:t xml:space="preserve"> </w:t>
      </w:r>
    </w:p>
    <w:p w:rsidR="00386530" w:rsidRDefault="00717F32" w:rsidP="00386530">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bookmarkStart w:id="13" w:name="_Toc404256076"/>
    </w:p>
    <w:p w:rsidR="00386530" w:rsidRDefault="00426048" w:rsidP="00386530">
      <w:pPr>
        <w:spacing w:after="0" w:line="240" w:lineRule="auto"/>
        <w:ind w:firstLine="709"/>
        <w:jc w:val="both"/>
        <w:rPr>
          <w:rFonts w:ascii="Times New Roman" w:eastAsiaTheme="minorHAnsi" w:hAnsi="Times New Roman"/>
          <w:b/>
          <w:bCs/>
          <w:sz w:val="28"/>
          <w:szCs w:val="28"/>
          <w:lang w:eastAsia="en-US"/>
        </w:rPr>
      </w:pPr>
      <w:r w:rsidRPr="00426048">
        <w:rPr>
          <w:rFonts w:ascii="Times New Roman" w:eastAsiaTheme="minorHAnsi" w:hAnsi="Times New Roman"/>
          <w:sz w:val="28"/>
          <w:szCs w:val="28"/>
          <w:lang w:eastAsia="en-US"/>
        </w:rPr>
        <w:t>1. Сенотрусова, С. В.  Внешнеэкономическая деятельность организации : учебник для вузов / С. В. Сенотрусова. — Москва : Издательство Юрайт, 2022. — 198 с. — (Высшее образование). — Образовательная платформа Юрайт [сайт]. — URL: https://urait.ru/bcode/497096 (дата обращения: 23.09.2022). — Текст : электронный.</w:t>
      </w:r>
    </w:p>
    <w:p w:rsidR="00386530" w:rsidRDefault="00426048" w:rsidP="00386530">
      <w:pPr>
        <w:spacing w:after="0" w:line="240" w:lineRule="auto"/>
        <w:ind w:firstLine="709"/>
        <w:jc w:val="both"/>
        <w:rPr>
          <w:rFonts w:ascii="Times New Roman" w:eastAsiaTheme="minorHAnsi" w:hAnsi="Times New Roman"/>
          <w:b/>
          <w:bCs/>
          <w:sz w:val="28"/>
          <w:szCs w:val="28"/>
          <w:lang w:eastAsia="en-US"/>
        </w:rPr>
      </w:pPr>
      <w:r w:rsidRPr="00426048">
        <w:rPr>
          <w:rFonts w:ascii="Times New Roman" w:eastAsiaTheme="minorHAnsi" w:hAnsi="Times New Roman"/>
          <w:sz w:val="28"/>
          <w:szCs w:val="28"/>
          <w:lang w:eastAsia="en-US"/>
        </w:rPr>
        <w:t>2. Фонотова, О. В.  Международное корпоративное право : учебник и практикум для вузов / О. В. Фонотова. — Москва : Издательство Юрайт, 2022. — 278 с. — (Высшее образование). — Образовательная платформа Юрайт [сайт]. — URL: https://urait.ru/bcode/488009 (дата обращения: 23.09.2022). — Текст : электронный.</w:t>
      </w:r>
    </w:p>
    <w:p w:rsidR="00426048" w:rsidRPr="00426048" w:rsidRDefault="00426048" w:rsidP="00386530">
      <w:pPr>
        <w:spacing w:after="0" w:line="240" w:lineRule="auto"/>
        <w:ind w:firstLine="709"/>
        <w:jc w:val="both"/>
        <w:rPr>
          <w:rFonts w:ascii="Times New Roman" w:eastAsiaTheme="minorHAnsi" w:hAnsi="Times New Roman"/>
          <w:b/>
          <w:bCs/>
          <w:sz w:val="28"/>
          <w:szCs w:val="28"/>
          <w:lang w:eastAsia="en-US"/>
        </w:rPr>
      </w:pPr>
      <w:r w:rsidRPr="00426048">
        <w:rPr>
          <w:rFonts w:ascii="Times New Roman" w:eastAsiaTheme="minorHAnsi" w:hAnsi="Times New Roman"/>
          <w:sz w:val="28"/>
          <w:szCs w:val="28"/>
          <w:lang w:eastAsia="en-US"/>
        </w:rPr>
        <w:t>3. Хасбулатов, Р. И.  Международные корпорации в мировой экономике : учебник для вузов / Р. И. Хасбулатов. — Москва : Издательство Юрайт, 2022. — 395 с. — (Высшее образование). — Образовательная платформа Юрайт [сайт]. — URL: https://urait.ru/bcode/492070 (дата обращения: 23.09.2022). — Текст : электронный.</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4. Шубаева, В. Г.  Экономика транснациональной компании : учебник для вузов / В. Г. Шубаева, П. Д. Шимко ; под научной редакцией И. А. Максимцева. — 3-е изд., перераб. и доп. — Москва : Издательство Юрайт, 2022. — 411 с. — (Высшее образование). — Образовательная платформа Юрайт [сайт]. — URL: https://urait.ru/bcode/499060 (дата обращения: 23.09.2022). — Текст : электронный.</w:t>
      </w:r>
    </w:p>
    <w:p w:rsidR="00426048" w:rsidRPr="00426048" w:rsidRDefault="00426048" w:rsidP="00426048">
      <w:pPr>
        <w:pStyle w:val="1"/>
        <w:ind w:firstLine="709"/>
        <w:jc w:val="both"/>
        <w:rPr>
          <w:rFonts w:ascii="Times New Roman" w:eastAsiaTheme="minorHAnsi" w:hAnsi="Times New Roman"/>
          <w:bCs w:val="0"/>
          <w:i/>
          <w:kern w:val="0"/>
          <w:sz w:val="28"/>
          <w:szCs w:val="28"/>
          <w:lang w:eastAsia="en-US"/>
        </w:rPr>
      </w:pPr>
      <w:r w:rsidRPr="00426048">
        <w:rPr>
          <w:rFonts w:ascii="Times New Roman" w:eastAsiaTheme="minorHAnsi" w:hAnsi="Times New Roman"/>
          <w:bCs w:val="0"/>
          <w:i/>
          <w:kern w:val="0"/>
          <w:sz w:val="28"/>
          <w:szCs w:val="28"/>
          <w:lang w:eastAsia="en-US"/>
        </w:rPr>
        <w:t>Дополнительная литература</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 xml:space="preserve">5. Внешнеэкономическая деятельность предприятия : учебник / Л. Е. Стровский, С. К. Казанцев, А. Б. Неткачев [и др.] ; ред. Л. Е. Стровский. – 5-е </w:t>
      </w:r>
      <w:r w:rsidRPr="00426048">
        <w:rPr>
          <w:rFonts w:ascii="Times New Roman" w:eastAsiaTheme="minorHAnsi" w:hAnsi="Times New Roman"/>
          <w:b w:val="0"/>
          <w:bCs w:val="0"/>
          <w:kern w:val="0"/>
          <w:sz w:val="28"/>
          <w:szCs w:val="28"/>
          <w:lang w:eastAsia="en-US"/>
        </w:rPr>
        <w:lastRenderedPageBreak/>
        <w:t xml:space="preserve">изд., перераб. и доп. – Москва : Юнити-Дана, 2017. – 504 с. – (Золотой фонд российских учебников). – Университетская библиотека online. – URL: https://biblioclub.ru/index.php?page=book&amp;id=684728 (дата обращения: 23.09.2022). – Текст : электронный. </w:t>
      </w:r>
    </w:p>
    <w:p w:rsidR="00426048" w:rsidRDefault="003B61BD" w:rsidP="00426048">
      <w:pPr>
        <w:pStyle w:val="1"/>
        <w:ind w:firstLine="709"/>
        <w:contextualSpacing/>
        <w:jc w:val="both"/>
        <w:rPr>
          <w:rFonts w:ascii="Times New Roman" w:eastAsiaTheme="minorHAnsi" w:hAnsi="Times New Roman"/>
          <w:b w:val="0"/>
          <w:bCs w:val="0"/>
          <w:kern w:val="0"/>
          <w:sz w:val="28"/>
          <w:szCs w:val="28"/>
          <w:lang w:eastAsia="en-US"/>
        </w:rPr>
      </w:pPr>
      <w:r>
        <w:rPr>
          <w:rFonts w:ascii="Times New Roman" w:eastAsiaTheme="minorHAnsi" w:hAnsi="Times New Roman"/>
          <w:b w:val="0"/>
          <w:bCs w:val="0"/>
          <w:kern w:val="0"/>
          <w:sz w:val="28"/>
          <w:szCs w:val="28"/>
          <w:lang w:eastAsia="en-US"/>
        </w:rPr>
        <w:t>6</w:t>
      </w:r>
      <w:r w:rsidR="00426048" w:rsidRPr="00426048">
        <w:rPr>
          <w:rFonts w:ascii="Times New Roman" w:eastAsiaTheme="minorHAnsi" w:hAnsi="Times New Roman"/>
          <w:b w:val="0"/>
          <w:bCs w:val="0"/>
          <w:kern w:val="0"/>
          <w:sz w:val="28"/>
          <w:szCs w:val="28"/>
          <w:lang w:eastAsia="en-US"/>
        </w:rPr>
        <w:t>. Международный бизнес : учебник / В.К. Поспелов, Н.Н. Котляров, Н.В. Лукьянович [и др.] ; под ред. д-ра экон. наук В.К. Поспелова. — 2-е изд., перераб. и доп. — Москва : ИНФРА-М, 2022. — 379 с. — (Высшее образование: Бакалавриат). — DOI 10.12737/1014638. - ЭБС ZNANIUM.com - URL: https://znanium.com/catalog/product/1014638 (дата обращения: 23.09.2022). – Текст : электронный.</w:t>
      </w:r>
    </w:p>
    <w:p w:rsidR="003B61BD" w:rsidRPr="003B61BD" w:rsidRDefault="003B61BD" w:rsidP="003B61BD">
      <w:pPr>
        <w:pStyle w:val="1"/>
        <w:ind w:firstLine="709"/>
        <w:contextualSpacing/>
        <w:jc w:val="both"/>
        <w:rPr>
          <w:rFonts w:ascii="Times New Roman" w:eastAsiaTheme="minorHAnsi" w:hAnsi="Times New Roman"/>
          <w:b w:val="0"/>
          <w:bCs w:val="0"/>
          <w:kern w:val="0"/>
          <w:sz w:val="28"/>
          <w:szCs w:val="28"/>
          <w:lang w:eastAsia="en-US"/>
        </w:rPr>
      </w:pPr>
      <w:r>
        <w:rPr>
          <w:rFonts w:ascii="Times New Roman" w:eastAsiaTheme="minorHAnsi" w:hAnsi="Times New Roman"/>
          <w:b w:val="0"/>
          <w:bCs w:val="0"/>
          <w:kern w:val="0"/>
          <w:sz w:val="28"/>
          <w:szCs w:val="28"/>
          <w:lang w:eastAsia="en-US"/>
        </w:rPr>
        <w:t>7</w:t>
      </w:r>
      <w:r w:rsidRPr="003B61BD">
        <w:rPr>
          <w:rFonts w:ascii="Times New Roman" w:eastAsiaTheme="minorHAnsi" w:hAnsi="Times New Roman"/>
          <w:b w:val="0"/>
          <w:bCs w:val="0"/>
          <w:kern w:val="0"/>
          <w:sz w:val="28"/>
          <w:szCs w:val="28"/>
          <w:lang w:eastAsia="en-US"/>
        </w:rPr>
        <w:t>. Михалкин, В. А. Международный бизнес: Учебное пособие / В.А. Михалкин. - Москва: Магистр, НИЦ ИНФРА-М, 2016. - 320 с. - ЭБС ZNANIUM.com. - URL: https://znanium.com/catalog/product/538869 (дата обращения: 23.09.2022). – Текст : электронный.</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8. 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23.09.2022). –  Текст : электронный.</w:t>
      </w:r>
    </w:p>
    <w:p w:rsid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p>
    <w:p w:rsidR="00426048" w:rsidRPr="00426048" w:rsidRDefault="00426048" w:rsidP="00426048">
      <w:pPr>
        <w:pStyle w:val="1"/>
        <w:ind w:firstLine="709"/>
        <w:contextualSpacing/>
        <w:jc w:val="both"/>
        <w:rPr>
          <w:rFonts w:ascii="Times New Roman" w:eastAsiaTheme="minorHAnsi" w:hAnsi="Times New Roman"/>
          <w:bCs w:val="0"/>
          <w:kern w:val="0"/>
          <w:sz w:val="28"/>
          <w:szCs w:val="28"/>
          <w:lang w:eastAsia="en-US"/>
        </w:rPr>
      </w:pPr>
      <w:r w:rsidRPr="00426048">
        <w:rPr>
          <w:rFonts w:ascii="Times New Roman" w:eastAsiaTheme="minorHAnsi" w:hAnsi="Times New Roman"/>
          <w:bCs w:val="0"/>
          <w:kern w:val="0"/>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 xml:space="preserve">1.Министерство иностранных дел  Российской Федерации - http://www.mid.ru </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2.Министерство экономического развития РФ  http://www.economy.gov.ru/minec/main</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3. Торгово-промышленная палата РФ - http://www.tpprf.ru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 xml:space="preserve">4. Всемирная торговая организация (WTO) - http://www.wto.org </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5. Организация Объединенных Наций - http://www.un.org</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6. Организация стран-экспортеров нефти (OPEC) - http://www.opec.org</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7. Организация экономического сотрудничества и развития (OECD) - http://www.oecd.org</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8. Единый портал внешнеэкономической информации - http://www.ved.gov.ru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9. Электронные ресурсы БИК:</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Электронная библиотека Финансового университета (ЭБ) http://elib.fa.ru/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Электронно-библиотечная система BOOK.RU http://www.book.ru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lastRenderedPageBreak/>
        <w:t>•</w:t>
      </w:r>
      <w:r w:rsidRPr="00426048">
        <w:rPr>
          <w:rFonts w:ascii="Times New Roman" w:eastAsiaTheme="minorHAnsi" w:hAnsi="Times New Roman"/>
          <w:b w:val="0"/>
          <w:bCs w:val="0"/>
          <w:kern w:val="0"/>
          <w:sz w:val="28"/>
          <w:szCs w:val="28"/>
          <w:lang w:eastAsia="en-US"/>
        </w:rPr>
        <w:tab/>
        <w:t>Электронно-библиотечная система «Университетская библиотека ОНЛАЙН» http://biblioclub.ru/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Электронно-библиотечная система Znanium http://www.znanium.com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Электронно-библиотечная система издательства «ЮРАЙТ» https://urait.ru/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Электронно-библиотечная система издательства Проспект http://ebs.prospekt.org/books</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Электронно-библиотечная система издательства Лань https://e.lanbook.com/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Деловая онлайн-библиотека Alpina Digital http://lib.alpinadigital.ru/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Электронная библиотека Издательского дома «Гребенников» https://grebennikon.ru/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 xml:space="preserve">Научная электронная библиотека eLibrary.ru http://elibrary.ru  </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Национальная электронная библиотека http://нэб.рф/</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Информационная система "КОНТИНЕНТ" http://continent-online.com/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Ресурсы информационно-аналитического агентства по финансовым рынкам Cbonds.ru https://cbonds.ru/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СПАРК https://spark-interfax.ru/</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w:t>
      </w:r>
      <w:r w:rsidRPr="00426048">
        <w:rPr>
          <w:rFonts w:ascii="Times New Roman" w:eastAsiaTheme="minorHAnsi" w:hAnsi="Times New Roman"/>
          <w:b w:val="0"/>
          <w:bCs w:val="0"/>
          <w:kern w:val="0"/>
          <w:sz w:val="28"/>
          <w:szCs w:val="28"/>
          <w:lang w:val="en-US" w:eastAsia="en-US"/>
        </w:rPr>
        <w:tab/>
        <w:t>Academic Reference http://ar.cnki.net/ACADREF</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Электронные продукты издательства Elsevier http://www.sciencedirect.com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Henry Stewart Talks: Библиотека Онлайн Лекций по Бизнесу и Маркетингу https://hstalks.com/business/</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База данных RUSLANA компании Bureau van Dijk https://ruslana.bvdep.com/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Электронная коллекция книг издательства Springer:  Springer eBooks http://link.springer.com/</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eastAsia="en-US"/>
        </w:rPr>
      </w:pPr>
      <w:r w:rsidRPr="00426048">
        <w:rPr>
          <w:rFonts w:ascii="Times New Roman" w:eastAsiaTheme="minorHAnsi" w:hAnsi="Times New Roman"/>
          <w:b w:val="0"/>
          <w:bCs w:val="0"/>
          <w:kern w:val="0"/>
          <w:sz w:val="28"/>
          <w:szCs w:val="28"/>
          <w:lang w:eastAsia="en-US"/>
        </w:rPr>
        <w:t>•</w:t>
      </w:r>
      <w:r w:rsidRPr="00426048">
        <w:rPr>
          <w:rFonts w:ascii="Times New Roman" w:eastAsiaTheme="minorHAnsi" w:hAnsi="Times New Roman"/>
          <w:b w:val="0"/>
          <w:bCs w:val="0"/>
          <w:kern w:val="0"/>
          <w:sz w:val="28"/>
          <w:szCs w:val="28"/>
          <w:lang w:eastAsia="en-US"/>
        </w:rPr>
        <w:tab/>
        <w:t>Цифровой архив научных журналов: http://arch.neicon.ru/xmlui/</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Annual Reviews</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Cambridge University Press</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The Institute of Physics (IOP) Publishing</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xml:space="preserve">- Nature  </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Oxford University Press</w:t>
      </w:r>
    </w:p>
    <w:p w:rsidR="00426048" w:rsidRPr="00426048"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426048">
        <w:rPr>
          <w:rFonts w:ascii="Times New Roman" w:eastAsiaTheme="minorHAnsi" w:hAnsi="Times New Roman"/>
          <w:b w:val="0"/>
          <w:bCs w:val="0"/>
          <w:kern w:val="0"/>
          <w:sz w:val="28"/>
          <w:szCs w:val="28"/>
          <w:lang w:val="en-US" w:eastAsia="en-US"/>
        </w:rPr>
        <w:t>- Royal Society of Chemistry</w:t>
      </w:r>
    </w:p>
    <w:p w:rsidR="00426048" w:rsidRPr="003B61BD"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3B61BD">
        <w:rPr>
          <w:rFonts w:ascii="Times New Roman" w:eastAsiaTheme="minorHAnsi" w:hAnsi="Times New Roman"/>
          <w:b w:val="0"/>
          <w:bCs w:val="0"/>
          <w:kern w:val="0"/>
          <w:sz w:val="28"/>
          <w:szCs w:val="28"/>
          <w:lang w:val="en-US" w:eastAsia="en-US"/>
        </w:rPr>
        <w:lastRenderedPageBreak/>
        <w:t>- SAGE Publications</w:t>
      </w:r>
    </w:p>
    <w:p w:rsidR="00426048" w:rsidRPr="003B61BD"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3B61BD">
        <w:rPr>
          <w:rFonts w:ascii="Times New Roman" w:eastAsiaTheme="minorHAnsi" w:hAnsi="Times New Roman"/>
          <w:b w:val="0"/>
          <w:bCs w:val="0"/>
          <w:kern w:val="0"/>
          <w:sz w:val="28"/>
          <w:szCs w:val="28"/>
          <w:lang w:val="en-US" w:eastAsia="en-US"/>
        </w:rPr>
        <w:t>- Science</w:t>
      </w:r>
    </w:p>
    <w:p w:rsidR="00426048" w:rsidRPr="003B61BD" w:rsidRDefault="00426048" w:rsidP="00426048">
      <w:pPr>
        <w:pStyle w:val="1"/>
        <w:ind w:firstLine="709"/>
        <w:contextualSpacing/>
        <w:jc w:val="both"/>
        <w:rPr>
          <w:rFonts w:ascii="Times New Roman" w:eastAsiaTheme="minorHAnsi" w:hAnsi="Times New Roman"/>
          <w:b w:val="0"/>
          <w:bCs w:val="0"/>
          <w:kern w:val="0"/>
          <w:sz w:val="28"/>
          <w:szCs w:val="28"/>
          <w:lang w:val="en-US" w:eastAsia="en-US"/>
        </w:rPr>
      </w:pPr>
      <w:r w:rsidRPr="003B61BD">
        <w:rPr>
          <w:rFonts w:ascii="Times New Roman" w:eastAsiaTheme="minorHAnsi" w:hAnsi="Times New Roman"/>
          <w:b w:val="0"/>
          <w:bCs w:val="0"/>
          <w:kern w:val="0"/>
          <w:sz w:val="28"/>
          <w:szCs w:val="28"/>
          <w:lang w:val="en-US" w:eastAsia="en-US"/>
        </w:rPr>
        <w:t>- Taylor &amp; Francis Group</w:t>
      </w:r>
    </w:p>
    <w:p w:rsidR="00717F32" w:rsidRPr="00841CEA" w:rsidRDefault="00717F32" w:rsidP="00426048">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13"/>
      <w:r w:rsidRPr="00841CEA">
        <w:rPr>
          <w:rFonts w:ascii="Times New Roman" w:hAnsi="Times New Roman"/>
          <w:sz w:val="28"/>
        </w:rPr>
        <w:t xml:space="preserve"> </w:t>
      </w:r>
    </w:p>
    <w:p w:rsidR="00717F32" w:rsidRPr="009A72F8" w:rsidRDefault="00717F32" w:rsidP="00717F32">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717F32" w:rsidRPr="009A72F8" w:rsidRDefault="00717F32" w:rsidP="00717F32">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717F32" w:rsidRPr="009A72F8" w:rsidRDefault="00717F32" w:rsidP="00717F32">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717F32" w:rsidRPr="009A72F8" w:rsidRDefault="00717F32" w:rsidP="00717F32">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 отдельные лекции </w:t>
      </w:r>
      <w:r w:rsidRPr="00666014">
        <w:rPr>
          <w:rFonts w:ascii="Times New Roman" w:hAnsi="Times New Roman"/>
          <w:sz w:val="28"/>
          <w:szCs w:val="28"/>
        </w:rPr>
        <w:t>необходимо приносить соответствующий матери</w:t>
      </w:r>
      <w:r w:rsidR="00371AB8">
        <w:rPr>
          <w:rFonts w:ascii="Times New Roman" w:hAnsi="Times New Roman"/>
          <w:sz w:val="28"/>
          <w:szCs w:val="28"/>
        </w:rPr>
        <w:t xml:space="preserve">ал на бумажных или электронных </w:t>
      </w:r>
      <w:r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717F32"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очередной лекцией необходимо просмотреть конспект предыдущей лекции, поскольку изучение последующих тем дисциплины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717F32" w:rsidRPr="00AD17D7" w:rsidRDefault="00717F32" w:rsidP="00717F32">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lastRenderedPageBreak/>
        <w:t>Рекомендации по подготовке к практическим (семинарским) занятиям</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717F32" w:rsidRPr="00AD17D7"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717F32" w:rsidRPr="00AD17D7" w:rsidRDefault="00717F32" w:rsidP="00717F32">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7F36CF">
        <w:rPr>
          <w:rFonts w:ascii="Times New Roman" w:hAnsi="Times New Roman"/>
          <w:sz w:val="28"/>
          <w:szCs w:val="28"/>
        </w:rPr>
        <w:t>Международная</w:t>
      </w:r>
      <w:r>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666014">
        <w:rPr>
          <w:rFonts w:ascii="Times New Roman" w:hAnsi="Times New Roman"/>
          <w:sz w:val="28"/>
          <w:szCs w:val="28"/>
        </w:rPr>
        <w:lastRenderedPageBreak/>
        <w:t>представляться в установленный срок, а также соответствовать установленным требованиям по оформлению.</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717F32" w:rsidRPr="00666014" w:rsidRDefault="00717F32" w:rsidP="00717F3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71AB8" w:rsidRPr="00371AB8" w:rsidRDefault="00371AB8" w:rsidP="00371AB8">
      <w:pPr>
        <w:spacing w:after="0" w:line="240" w:lineRule="auto"/>
        <w:jc w:val="both"/>
        <w:rPr>
          <w:rFonts w:ascii="Times New Roman" w:hAnsi="Times New Roman"/>
          <w:sz w:val="28"/>
          <w:szCs w:val="28"/>
        </w:rPr>
      </w:pPr>
      <w:r>
        <w:rPr>
          <w:rFonts w:ascii="Times New Roman" w:hAnsi="Times New Roman"/>
          <w:sz w:val="28"/>
          <w:szCs w:val="28"/>
        </w:rPr>
        <w:t xml:space="preserve">          </w:t>
      </w:r>
      <w:r w:rsidR="00717F32">
        <w:rPr>
          <w:rFonts w:ascii="Times New Roman" w:hAnsi="Times New Roman"/>
          <w:sz w:val="28"/>
          <w:szCs w:val="28"/>
        </w:rPr>
        <w:t>-</w:t>
      </w:r>
      <w:r w:rsidRPr="00371AB8">
        <w:t xml:space="preserve"> </w:t>
      </w:r>
      <w:r>
        <w:rPr>
          <w:rFonts w:ascii="Times New Roman" w:hAnsi="Times New Roman"/>
          <w:sz w:val="28"/>
          <w:szCs w:val="28"/>
        </w:rPr>
        <w:t>с</w:t>
      </w:r>
      <w:r w:rsidRPr="00371AB8">
        <w:rPr>
          <w:rFonts w:ascii="Times New Roman" w:hAnsi="Times New Roman"/>
          <w:sz w:val="28"/>
          <w:szCs w:val="28"/>
        </w:rPr>
        <w:t>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55695B">
        <w:rPr>
          <w:rFonts w:ascii="Times New Roman" w:hAnsi="Times New Roman"/>
          <w:sz w:val="28"/>
          <w:szCs w:val="28"/>
        </w:rPr>
        <w:t>;</w:t>
      </w:r>
    </w:p>
    <w:p w:rsidR="00717F32" w:rsidRPr="00666014" w:rsidRDefault="00717F32" w:rsidP="00371AB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717F32" w:rsidRPr="00AD17D7" w:rsidRDefault="00717F32" w:rsidP="00717F32">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43026A">
        <w:rPr>
          <w:rFonts w:ascii="Times New Roman" w:hAnsi="Times New Roman"/>
          <w:bCs/>
          <w:sz w:val="28"/>
          <w:szCs w:val="28"/>
        </w:rPr>
        <w:lastRenderedPageBreak/>
        <w:t>информацию. Физическое действие по записыванию помогает прочно заложить данную информацию в «банк памяти».</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717F32" w:rsidRPr="0043026A" w:rsidRDefault="00717F32" w:rsidP="00717F32">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717F32" w:rsidRPr="0043026A" w:rsidRDefault="00717F32" w:rsidP="00717F32">
      <w:pPr>
        <w:autoSpaceDE w:val="0"/>
        <w:autoSpaceDN w:val="0"/>
        <w:adjustRightInd w:val="0"/>
        <w:spacing w:after="0" w:line="240" w:lineRule="auto"/>
        <w:jc w:val="both"/>
        <w:rPr>
          <w:rFonts w:ascii="Times New Roman" w:hAnsi="Times New Roman"/>
          <w:bCs/>
          <w:sz w:val="28"/>
          <w:szCs w:val="28"/>
        </w:rPr>
      </w:pPr>
    </w:p>
    <w:p w:rsidR="00717F32" w:rsidRPr="00841CEA" w:rsidRDefault="00717F32" w:rsidP="00717F32">
      <w:pPr>
        <w:pStyle w:val="1"/>
        <w:spacing w:before="0" w:after="0" w:line="240" w:lineRule="auto"/>
        <w:ind w:firstLine="709"/>
        <w:jc w:val="both"/>
        <w:rPr>
          <w:rFonts w:ascii="Times New Roman" w:hAnsi="Times New Roman"/>
          <w:sz w:val="28"/>
        </w:rPr>
      </w:pPr>
      <w:bookmarkStart w:id="14" w:name="_Toc40425607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4"/>
    </w:p>
    <w:p w:rsidR="00717F32" w:rsidRPr="003E33B5" w:rsidRDefault="00717F32" w:rsidP="00717F32">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15" w:name="_Toc531614950"/>
      <w:bookmarkStart w:id="16" w:name="_Toc531686467"/>
      <w:bookmarkStart w:id="17" w:name="_Toc3995517"/>
      <w:bookmarkStart w:id="18"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15"/>
      <w:bookmarkEnd w:id="16"/>
      <w:bookmarkEnd w:id="17"/>
      <w:bookmarkEnd w:id="18"/>
    </w:p>
    <w:p w:rsidR="00717F32" w:rsidRPr="003E33B5" w:rsidRDefault="00717F32" w:rsidP="00717F32">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19" w:name="_Toc531614951"/>
      <w:bookmarkStart w:id="20" w:name="_Toc531686468"/>
      <w:bookmarkStart w:id="21" w:name="_Toc3995518"/>
      <w:bookmarkStart w:id="22" w:name="_Toc1488264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MicrosoftOffice</w:t>
      </w:r>
      <w:r w:rsidRPr="003E33B5">
        <w:rPr>
          <w:rFonts w:ascii="Times New Roman" w:eastAsia="Calibri" w:hAnsi="Times New Roman"/>
          <w:bCs/>
          <w:color w:val="000000"/>
          <w:kern w:val="32"/>
          <w:sz w:val="28"/>
          <w:szCs w:val="28"/>
        </w:rPr>
        <w:t>.</w:t>
      </w:r>
      <w:bookmarkEnd w:id="19"/>
      <w:bookmarkEnd w:id="20"/>
      <w:bookmarkEnd w:id="21"/>
      <w:bookmarkEnd w:id="22"/>
    </w:p>
    <w:p w:rsidR="00717F32" w:rsidRDefault="00717F32" w:rsidP="00717F32">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3" w:name="_Toc531614952"/>
      <w:bookmarkStart w:id="24" w:name="_Toc531686469"/>
      <w:bookmarkStart w:id="25" w:name="_Toc3995519"/>
      <w:bookmarkStart w:id="26" w:name="_Toc14882649"/>
      <w:r w:rsidRPr="003E33B5">
        <w:rPr>
          <w:rFonts w:ascii="Times New Roman" w:eastAsia="Calibri" w:hAnsi="Times New Roman"/>
          <w:bCs/>
          <w:color w:val="000000"/>
          <w:kern w:val="32"/>
          <w:sz w:val="28"/>
          <w:szCs w:val="28"/>
        </w:rPr>
        <w:t xml:space="preserve">2. Антивирус </w:t>
      </w:r>
      <w:bookmarkEnd w:id="23"/>
      <w:bookmarkEnd w:id="24"/>
      <w:bookmarkEnd w:id="25"/>
      <w:bookmarkEnd w:id="26"/>
      <w:r w:rsidR="00371AB8" w:rsidRPr="00371AB8">
        <w:rPr>
          <w:rFonts w:ascii="Times New Roman" w:eastAsia="Calibri" w:hAnsi="Times New Roman"/>
          <w:bCs/>
          <w:color w:val="000000"/>
          <w:kern w:val="32"/>
          <w:sz w:val="28"/>
          <w:szCs w:val="28"/>
          <w:lang w:val="en-US"/>
        </w:rPr>
        <w:t>Kaspersky</w:t>
      </w:r>
    </w:p>
    <w:p w:rsidR="00717F32" w:rsidRPr="003E33B5" w:rsidRDefault="00717F32" w:rsidP="00717F32">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7" w:name="_Toc531614953"/>
      <w:bookmarkStart w:id="28" w:name="_Toc531686470"/>
      <w:bookmarkStart w:id="29" w:name="_Toc3995520"/>
      <w:bookmarkStart w:id="30"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27"/>
      <w:bookmarkEnd w:id="28"/>
      <w:bookmarkEnd w:id="29"/>
      <w:bookmarkEnd w:id="30"/>
    </w:p>
    <w:p w:rsidR="00717F32" w:rsidRPr="003E33B5" w:rsidRDefault="00717F32" w:rsidP="00717F3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717F32" w:rsidRPr="003E33B5" w:rsidRDefault="00717F32" w:rsidP="00717F3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717F32" w:rsidRDefault="00717F32" w:rsidP="00717F3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8"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ru</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wikipedia</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1" w:name="_Toc11530072"/>
      <w:bookmarkStart w:id="32" w:name="_Toc14882651"/>
    </w:p>
    <w:p w:rsidR="00717F32" w:rsidRPr="00A20F77" w:rsidRDefault="00717F32" w:rsidP="00717F3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1"/>
      <w:bookmarkEnd w:id="32"/>
    </w:p>
    <w:p w:rsidR="00717F32" w:rsidRPr="00234436" w:rsidRDefault="00717F32" w:rsidP="00717F32">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717F32" w:rsidRPr="00841CEA" w:rsidRDefault="00717F32" w:rsidP="00717F32">
      <w:pPr>
        <w:pStyle w:val="1"/>
        <w:spacing w:before="0" w:after="0" w:line="240" w:lineRule="auto"/>
        <w:ind w:firstLine="709"/>
        <w:jc w:val="both"/>
        <w:rPr>
          <w:rFonts w:ascii="Times New Roman" w:hAnsi="Times New Roman"/>
          <w:sz w:val="28"/>
        </w:rPr>
      </w:pPr>
      <w:bookmarkStart w:id="33"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3"/>
    </w:p>
    <w:p w:rsidR="00717F32" w:rsidRPr="00D572C6" w:rsidRDefault="00717F32" w:rsidP="00D572C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«Международная деятельность корпораций</w:t>
      </w:r>
      <w:r w:rsidRPr="00B7348D">
        <w:rPr>
          <w:rFonts w:ascii="Times New Roman" w:hAnsi="Times New Roman"/>
          <w:sz w:val="28"/>
          <w:szCs w:val="28"/>
        </w:rPr>
        <w:t>»</w:t>
      </w:r>
      <w:r w:rsidRPr="00C10D04">
        <w:rPr>
          <w:rFonts w:ascii="Times New Roman" w:hAnsi="Times New Roman"/>
          <w:color w:val="FF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sectPr w:rsidR="00717F32" w:rsidRPr="00D572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462" w:rsidRDefault="00A51462" w:rsidP="000304AE">
      <w:pPr>
        <w:spacing w:after="0" w:line="240" w:lineRule="auto"/>
      </w:pPr>
      <w:r>
        <w:separator/>
      </w:r>
    </w:p>
  </w:endnote>
  <w:endnote w:type="continuationSeparator" w:id="0">
    <w:p w:rsidR="00A51462" w:rsidRDefault="00A51462" w:rsidP="00030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530" w:rsidRDefault="00386530">
    <w:pPr>
      <w:pStyle w:val="aa"/>
      <w:jc w:val="center"/>
    </w:pPr>
    <w:r>
      <w:fldChar w:fldCharType="begin"/>
    </w:r>
    <w:r>
      <w:instrText>PAGE   \* MERGEFORMAT</w:instrText>
    </w:r>
    <w:r>
      <w:fldChar w:fldCharType="separate"/>
    </w:r>
    <w:r w:rsidR="00E701B6">
      <w:rPr>
        <w:noProof/>
      </w:rPr>
      <w:t>2</w:t>
    </w:r>
    <w:r>
      <w:rPr>
        <w:noProof/>
      </w:rPr>
      <w:fldChar w:fldCharType="end"/>
    </w:r>
  </w:p>
  <w:p w:rsidR="00386530" w:rsidRDefault="0038653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462" w:rsidRDefault="00A51462" w:rsidP="000304AE">
      <w:pPr>
        <w:spacing w:after="0" w:line="240" w:lineRule="auto"/>
      </w:pPr>
      <w:r>
        <w:separator/>
      </w:r>
    </w:p>
  </w:footnote>
  <w:footnote w:type="continuationSeparator" w:id="0">
    <w:p w:rsidR="00A51462" w:rsidRDefault="00A51462" w:rsidP="000304AE">
      <w:pPr>
        <w:spacing w:after="0" w:line="240" w:lineRule="auto"/>
      </w:pPr>
      <w:r>
        <w:continuationSeparator/>
      </w:r>
    </w:p>
  </w:footnote>
  <w:footnote w:id="1">
    <w:p w:rsidR="00386530" w:rsidRPr="00750BF5" w:rsidRDefault="00386530" w:rsidP="000304AE">
      <w:pPr>
        <w:pStyle w:val="a5"/>
        <w:rPr>
          <w:sz w:val="16"/>
          <w:szCs w:val="16"/>
        </w:rPr>
      </w:pPr>
      <w:r>
        <w:rPr>
          <w:rStyle w:val="a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386530" w:rsidRPr="00024EEA" w:rsidRDefault="00386530" w:rsidP="00E174E9">
      <w:pPr>
        <w:pStyle w:val="a5"/>
        <w:rPr>
          <w:sz w:val="16"/>
          <w:szCs w:val="16"/>
        </w:rPr>
      </w:pPr>
      <w:r>
        <w:rPr>
          <w:rStyle w:val="a7"/>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9E3313"/>
    <w:multiLevelType w:val="hybridMultilevel"/>
    <w:tmpl w:val="A7002E68"/>
    <w:lvl w:ilvl="0" w:tplc="AE9C4A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F0167"/>
    <w:multiLevelType w:val="hybridMultilevel"/>
    <w:tmpl w:val="A7002E68"/>
    <w:lvl w:ilvl="0" w:tplc="AE9C4A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684B5DFC"/>
    <w:multiLevelType w:val="hybridMultilevel"/>
    <w:tmpl w:val="7D022E48"/>
    <w:lvl w:ilvl="0" w:tplc="0DE8BE78">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DE7D1B"/>
    <w:multiLevelType w:val="hybridMultilevel"/>
    <w:tmpl w:val="DE003C1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340F4E"/>
    <w:multiLevelType w:val="hybridMultilevel"/>
    <w:tmpl w:val="501CB9EE"/>
    <w:lvl w:ilvl="0" w:tplc="20EE9A6A">
      <w:start w:val="1"/>
      <w:numFmt w:val="decimal"/>
      <w:lvlText w:val="%1."/>
      <w:lvlJc w:val="left"/>
      <w:pPr>
        <w:ind w:left="720" w:hanging="360"/>
      </w:pPr>
      <w:rPr>
        <w:rFonts w:asciiTheme="minorHAnsi" w:eastAsiaTheme="minorHAnsi" w:hAnsiTheme="minorHAnsi" w:cstheme="minorBidi"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0"/>
  </w:num>
  <w:num w:numId="5">
    <w:abstractNumId w:val="2"/>
  </w:num>
  <w:num w:numId="6">
    <w:abstractNumId w:val="1"/>
  </w:num>
  <w:num w:numId="7">
    <w:abstractNumId w:val="15"/>
  </w:num>
  <w:num w:numId="8">
    <w:abstractNumId w:val="3"/>
  </w:num>
  <w:num w:numId="9">
    <w:abstractNumId w:val="8"/>
  </w:num>
  <w:num w:numId="10">
    <w:abstractNumId w:val="12"/>
  </w:num>
  <w:num w:numId="11">
    <w:abstractNumId w:val="16"/>
  </w:num>
  <w:num w:numId="12">
    <w:abstractNumId w:val="6"/>
  </w:num>
  <w:num w:numId="13">
    <w:abstractNumId w:val="4"/>
  </w:num>
  <w:num w:numId="14">
    <w:abstractNumId w:val="9"/>
  </w:num>
  <w:num w:numId="15">
    <w:abstractNumId w:val="5"/>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165"/>
    <w:rsid w:val="00027D12"/>
    <w:rsid w:val="000304AE"/>
    <w:rsid w:val="00031595"/>
    <w:rsid w:val="0003268F"/>
    <w:rsid w:val="000C050C"/>
    <w:rsid w:val="000E503C"/>
    <w:rsid w:val="000F5498"/>
    <w:rsid w:val="000F6206"/>
    <w:rsid w:val="001071F4"/>
    <w:rsid w:val="00115FAC"/>
    <w:rsid w:val="001401FF"/>
    <w:rsid w:val="0015023A"/>
    <w:rsid w:val="00182CC6"/>
    <w:rsid w:val="00191407"/>
    <w:rsid w:val="001A4A20"/>
    <w:rsid w:val="001A5B76"/>
    <w:rsid w:val="001B2B1A"/>
    <w:rsid w:val="001C5C10"/>
    <w:rsid w:val="001C638E"/>
    <w:rsid w:val="001C7E56"/>
    <w:rsid w:val="001E1656"/>
    <w:rsid w:val="001E6704"/>
    <w:rsid w:val="00203B9D"/>
    <w:rsid w:val="00203FE6"/>
    <w:rsid w:val="0021435C"/>
    <w:rsid w:val="00220EBD"/>
    <w:rsid w:val="00225745"/>
    <w:rsid w:val="00227312"/>
    <w:rsid w:val="002360A1"/>
    <w:rsid w:val="00244798"/>
    <w:rsid w:val="002A0E6E"/>
    <w:rsid w:val="002A6E40"/>
    <w:rsid w:val="002B40BC"/>
    <w:rsid w:val="002C2D21"/>
    <w:rsid w:val="002D6893"/>
    <w:rsid w:val="00305B9A"/>
    <w:rsid w:val="003233BB"/>
    <w:rsid w:val="00324270"/>
    <w:rsid w:val="00343C7E"/>
    <w:rsid w:val="00344AF7"/>
    <w:rsid w:val="003620B8"/>
    <w:rsid w:val="003679DA"/>
    <w:rsid w:val="00371AB8"/>
    <w:rsid w:val="00372749"/>
    <w:rsid w:val="00386530"/>
    <w:rsid w:val="0039695F"/>
    <w:rsid w:val="003B61BD"/>
    <w:rsid w:val="003B6E25"/>
    <w:rsid w:val="003E0408"/>
    <w:rsid w:val="003E165B"/>
    <w:rsid w:val="00405194"/>
    <w:rsid w:val="00411012"/>
    <w:rsid w:val="00426048"/>
    <w:rsid w:val="0045753F"/>
    <w:rsid w:val="00463567"/>
    <w:rsid w:val="004C0A30"/>
    <w:rsid w:val="004C4C97"/>
    <w:rsid w:val="004C4EF6"/>
    <w:rsid w:val="004E131F"/>
    <w:rsid w:val="004E1FEB"/>
    <w:rsid w:val="005535C0"/>
    <w:rsid w:val="00554C62"/>
    <w:rsid w:val="0055695B"/>
    <w:rsid w:val="00583C83"/>
    <w:rsid w:val="005B38DC"/>
    <w:rsid w:val="005C5885"/>
    <w:rsid w:val="005D219D"/>
    <w:rsid w:val="005F16F1"/>
    <w:rsid w:val="0060531F"/>
    <w:rsid w:val="00613827"/>
    <w:rsid w:val="00615112"/>
    <w:rsid w:val="00622A96"/>
    <w:rsid w:val="00627770"/>
    <w:rsid w:val="00655F0B"/>
    <w:rsid w:val="00684375"/>
    <w:rsid w:val="00697BBE"/>
    <w:rsid w:val="006B0CE2"/>
    <w:rsid w:val="006C181C"/>
    <w:rsid w:val="00705175"/>
    <w:rsid w:val="00717F32"/>
    <w:rsid w:val="007558E5"/>
    <w:rsid w:val="007719FE"/>
    <w:rsid w:val="007774C1"/>
    <w:rsid w:val="00777EBC"/>
    <w:rsid w:val="007C49BF"/>
    <w:rsid w:val="007F3DD0"/>
    <w:rsid w:val="00804624"/>
    <w:rsid w:val="00820477"/>
    <w:rsid w:val="008D03B0"/>
    <w:rsid w:val="008E0F38"/>
    <w:rsid w:val="00907DA8"/>
    <w:rsid w:val="009264D2"/>
    <w:rsid w:val="009616EA"/>
    <w:rsid w:val="00961A08"/>
    <w:rsid w:val="00985A3C"/>
    <w:rsid w:val="009A11C2"/>
    <w:rsid w:val="009D5FCC"/>
    <w:rsid w:val="009E18FA"/>
    <w:rsid w:val="00A133AF"/>
    <w:rsid w:val="00A16461"/>
    <w:rsid w:val="00A47DDC"/>
    <w:rsid w:val="00A51462"/>
    <w:rsid w:val="00A562F0"/>
    <w:rsid w:val="00AA1357"/>
    <w:rsid w:val="00AC4AFA"/>
    <w:rsid w:val="00AC7CDE"/>
    <w:rsid w:val="00AD3CC4"/>
    <w:rsid w:val="00AE1F4E"/>
    <w:rsid w:val="00AE792C"/>
    <w:rsid w:val="00AF22B4"/>
    <w:rsid w:val="00B303B8"/>
    <w:rsid w:val="00B525D0"/>
    <w:rsid w:val="00B52CEB"/>
    <w:rsid w:val="00B85B92"/>
    <w:rsid w:val="00B93E00"/>
    <w:rsid w:val="00BD4605"/>
    <w:rsid w:val="00BE4586"/>
    <w:rsid w:val="00BF5562"/>
    <w:rsid w:val="00C21934"/>
    <w:rsid w:val="00C426A2"/>
    <w:rsid w:val="00C45BEF"/>
    <w:rsid w:val="00C718B9"/>
    <w:rsid w:val="00C72410"/>
    <w:rsid w:val="00C8224A"/>
    <w:rsid w:val="00CA1778"/>
    <w:rsid w:val="00CB255D"/>
    <w:rsid w:val="00CC7CFC"/>
    <w:rsid w:val="00D5475A"/>
    <w:rsid w:val="00D572C6"/>
    <w:rsid w:val="00D755B6"/>
    <w:rsid w:val="00D8565B"/>
    <w:rsid w:val="00DB43B3"/>
    <w:rsid w:val="00DC4ABD"/>
    <w:rsid w:val="00DC676B"/>
    <w:rsid w:val="00DD31C1"/>
    <w:rsid w:val="00DE1165"/>
    <w:rsid w:val="00DF1D88"/>
    <w:rsid w:val="00DF4B64"/>
    <w:rsid w:val="00E0348C"/>
    <w:rsid w:val="00E1464E"/>
    <w:rsid w:val="00E174E9"/>
    <w:rsid w:val="00E40110"/>
    <w:rsid w:val="00E5692A"/>
    <w:rsid w:val="00E658AE"/>
    <w:rsid w:val="00E701B6"/>
    <w:rsid w:val="00E85EEC"/>
    <w:rsid w:val="00EA5F0F"/>
    <w:rsid w:val="00EC6A6E"/>
    <w:rsid w:val="00ED25FF"/>
    <w:rsid w:val="00ED7CE7"/>
    <w:rsid w:val="00EE6C54"/>
    <w:rsid w:val="00F0045E"/>
    <w:rsid w:val="00F063CF"/>
    <w:rsid w:val="00F2271D"/>
    <w:rsid w:val="00F26AD3"/>
    <w:rsid w:val="00F272BC"/>
    <w:rsid w:val="00F378FF"/>
    <w:rsid w:val="00F4721A"/>
    <w:rsid w:val="00F853BC"/>
    <w:rsid w:val="00FA1710"/>
    <w:rsid w:val="00FB4742"/>
    <w:rsid w:val="00FC3C71"/>
    <w:rsid w:val="00FD297A"/>
    <w:rsid w:val="00FF64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AA4EC"/>
  <w15:docId w15:val="{84FD4200-8EF0-47CE-8812-7FD0BCFF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DC"/>
    <w:rPr>
      <w:rFonts w:ascii="Calibri" w:eastAsia="Times New Roman" w:hAnsi="Calibri" w:cs="Times New Roman"/>
      <w:lang w:eastAsia="ru-RU"/>
    </w:rPr>
  </w:style>
  <w:style w:type="paragraph" w:styleId="1">
    <w:name w:val="heading 1"/>
    <w:basedOn w:val="a"/>
    <w:next w:val="a"/>
    <w:link w:val="10"/>
    <w:uiPriority w:val="9"/>
    <w:qFormat/>
    <w:rsid w:val="000304AE"/>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4AE"/>
    <w:rPr>
      <w:rFonts w:ascii="Cambria" w:eastAsia="Times New Roman" w:hAnsi="Cambria" w:cs="Times New Roman"/>
      <w:b/>
      <w:bCs/>
      <w:kern w:val="32"/>
      <w:sz w:val="32"/>
      <w:szCs w:val="32"/>
      <w:lang w:eastAsia="ru-RU"/>
    </w:rPr>
  </w:style>
  <w:style w:type="paragraph" w:styleId="a3">
    <w:name w:val="List Paragraph"/>
    <w:aliases w:val="2 Спс точк,Имя Рисунка,List Paragraph"/>
    <w:basedOn w:val="a"/>
    <w:link w:val="a4"/>
    <w:uiPriority w:val="34"/>
    <w:qFormat/>
    <w:rsid w:val="000304AE"/>
    <w:pPr>
      <w:ind w:left="720"/>
      <w:contextualSpacing/>
    </w:p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0304AE"/>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6">
    <w:name w:val="Текст сноски Знак"/>
    <w:basedOn w:val="a0"/>
    <w:uiPriority w:val="99"/>
    <w:semiHidden/>
    <w:rsid w:val="000304AE"/>
    <w:rPr>
      <w:rFonts w:ascii="Calibri" w:eastAsia="Times New Roman" w:hAnsi="Calibri" w:cs="Times New Roman"/>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0304AE"/>
    <w:rPr>
      <w:rFonts w:ascii="Times New Roman" w:eastAsia="Times New Roman" w:hAnsi="Times New Roman" w:cs="Times New Roman"/>
      <w:sz w:val="20"/>
      <w:szCs w:val="20"/>
      <w:lang w:val="x-none" w:eastAsia="ru-RU"/>
    </w:rPr>
  </w:style>
  <w:style w:type="character" w:styleId="a7">
    <w:name w:val="footnote reference"/>
    <w:rsid w:val="000304AE"/>
    <w:rPr>
      <w:vertAlign w:val="superscript"/>
    </w:rPr>
  </w:style>
  <w:style w:type="paragraph" w:styleId="a8">
    <w:name w:val="Normal (Web)"/>
    <w:basedOn w:val="a"/>
    <w:unhideWhenUsed/>
    <w:rsid w:val="000304A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04A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0304AE"/>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0304AE"/>
    <w:rPr>
      <w:rFonts w:ascii="Calibri" w:eastAsia="Times New Roman" w:hAnsi="Calibri" w:cs="Times New Roman"/>
      <w:lang w:eastAsia="ru-RU"/>
    </w:rPr>
  </w:style>
  <w:style w:type="character" w:customStyle="1" w:styleId="FontStyle93">
    <w:name w:val="Font Style93"/>
    <w:rsid w:val="00613827"/>
    <w:rPr>
      <w:rFonts w:ascii="Times New Roman" w:hAnsi="Times New Roman"/>
      <w:b/>
      <w:sz w:val="20"/>
    </w:rPr>
  </w:style>
  <w:style w:type="character" w:styleId="a9">
    <w:name w:val="Hyperlink"/>
    <w:uiPriority w:val="99"/>
    <w:unhideWhenUsed/>
    <w:rsid w:val="00717F32"/>
    <w:rPr>
      <w:color w:val="0000FF"/>
      <w:u w:val="single"/>
    </w:rPr>
  </w:style>
  <w:style w:type="paragraph" w:styleId="aa">
    <w:name w:val="footer"/>
    <w:basedOn w:val="a"/>
    <w:link w:val="ab"/>
    <w:uiPriority w:val="99"/>
    <w:unhideWhenUsed/>
    <w:rsid w:val="004C4EF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C4EF6"/>
    <w:rPr>
      <w:rFonts w:ascii="Calibri" w:eastAsia="Times New Roman" w:hAnsi="Calibri" w:cs="Times New Roman"/>
      <w:lang w:eastAsia="ru-RU"/>
    </w:rPr>
  </w:style>
  <w:style w:type="paragraph" w:styleId="3">
    <w:name w:val="Body Text 3"/>
    <w:basedOn w:val="a"/>
    <w:link w:val="30"/>
    <w:rsid w:val="004C4EF6"/>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4C4EF6"/>
    <w:rPr>
      <w:rFonts w:ascii="Times New Roman" w:eastAsia="Times New Roman" w:hAnsi="Times New Roman" w:cs="Times New Roman"/>
      <w:sz w:val="16"/>
      <w:szCs w:val="16"/>
      <w:lang w:eastAsia="ru-RU"/>
    </w:rPr>
  </w:style>
  <w:style w:type="paragraph" w:styleId="11">
    <w:name w:val="toc 1"/>
    <w:basedOn w:val="a"/>
    <w:next w:val="a"/>
    <w:autoRedefine/>
    <w:uiPriority w:val="39"/>
    <w:unhideWhenUsed/>
    <w:rsid w:val="004C4EF6"/>
    <w:pPr>
      <w:tabs>
        <w:tab w:val="right" w:leader="dot" w:pos="9345"/>
      </w:tabs>
      <w:spacing w:line="240" w:lineRule="auto"/>
    </w:pPr>
  </w:style>
  <w:style w:type="paragraph" w:customStyle="1" w:styleId="Style49">
    <w:name w:val="Style49"/>
    <w:basedOn w:val="a"/>
    <w:uiPriority w:val="99"/>
    <w:rsid w:val="00E174E9"/>
    <w:pPr>
      <w:widowControl w:val="0"/>
      <w:autoSpaceDE w:val="0"/>
      <w:autoSpaceDN w:val="0"/>
      <w:adjustRightInd w:val="0"/>
      <w:spacing w:after="0" w:line="370" w:lineRule="exact"/>
      <w:jc w:val="both"/>
    </w:pPr>
    <w:rPr>
      <w:rFonts w:ascii="Courier New" w:hAnsi="Courier New" w:cs="Courier New"/>
      <w:sz w:val="24"/>
      <w:szCs w:val="24"/>
    </w:rPr>
  </w:style>
  <w:style w:type="character" w:customStyle="1" w:styleId="FontStyle91">
    <w:name w:val="Font Style91"/>
    <w:uiPriority w:val="99"/>
    <w:rsid w:val="00E174E9"/>
    <w:rPr>
      <w:rFonts w:ascii="Times New Roman" w:hAnsi="Times New Roman" w:cs="Times New Roman"/>
      <w:b/>
      <w:bCs/>
      <w:sz w:val="24"/>
      <w:szCs w:val="24"/>
    </w:rPr>
  </w:style>
  <w:style w:type="table" w:styleId="ac">
    <w:name w:val="Table Grid"/>
    <w:basedOn w:val="a1"/>
    <w:uiPriority w:val="39"/>
    <w:rsid w:val="00E17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4C0A3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C0A30"/>
    <w:rPr>
      <w:rFonts w:ascii="Tahoma" w:eastAsia="Times New Roman" w:hAnsi="Tahoma" w:cs="Tahoma"/>
      <w:sz w:val="16"/>
      <w:szCs w:val="16"/>
      <w:lang w:eastAsia="ru-RU"/>
    </w:rPr>
  </w:style>
  <w:style w:type="table" w:customStyle="1" w:styleId="12">
    <w:name w:val="Сетка таблицы1"/>
    <w:basedOn w:val="a1"/>
    <w:next w:val="ac"/>
    <w:uiPriority w:val="39"/>
    <w:rsid w:val="005C588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8046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0462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Pages>
  <Words>5984</Words>
  <Characters>34115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154</cp:revision>
  <cp:lastPrinted>2022-10-24T14:51:00Z</cp:lastPrinted>
  <dcterms:created xsi:type="dcterms:W3CDTF">2022-09-05T08:30:00Z</dcterms:created>
  <dcterms:modified xsi:type="dcterms:W3CDTF">2022-11-09T12:46:00Z</dcterms:modified>
</cp:coreProperties>
</file>